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49" w:rsidRPr="006430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54257F" w:rsidRDefault="003A7149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3A7149" w:rsidRPr="0054257F" w:rsidRDefault="003A7149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A7149" w:rsidRPr="00500A11" w:rsidRDefault="003A7149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r w:rsidR="00D1404A">
        <w:rPr>
          <w:rFonts w:ascii="Arial" w:hAnsi="Arial" w:cs="Arial"/>
          <w:b/>
          <w:bCs/>
          <w:sz w:val="32"/>
          <w:szCs w:val="32"/>
        </w:rPr>
        <w:t>Полаир-Недвижимость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3A7149" w:rsidRPr="00E005D3" w:rsidRDefault="003A7149" w:rsidP="007825A4">
      <w:pPr>
        <w:pStyle w:val="a3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Pr="00E005D3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Default="003A7149" w:rsidP="00E04A6C">
      <w:pPr>
        <w:pStyle w:val="a3"/>
        <w:jc w:val="center"/>
        <w:rPr>
          <w:rFonts w:ascii="Arial" w:eastAsia="MS Mincho" w:hAnsi="Arial" w:cs="Arial"/>
          <w:b/>
          <w:bCs/>
          <w:sz w:val="46"/>
          <w:szCs w:val="46"/>
        </w:rPr>
      </w:pPr>
      <w:r>
        <w:rPr>
          <w:rFonts w:ascii="Arial" w:eastAsia="MS Mincho" w:hAnsi="Arial" w:cs="Arial"/>
          <w:b/>
          <w:bCs/>
          <w:sz w:val="46"/>
          <w:szCs w:val="46"/>
        </w:rPr>
        <w:t>ШКАФ   ХОЛОДИЛЬНЫЙ</w:t>
      </w:r>
    </w:p>
    <w:p w:rsidR="003A7149" w:rsidRPr="00D1404A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  <w:r>
        <w:rPr>
          <w:rFonts w:ascii="Arial" w:eastAsia="MS Mincho" w:hAnsi="Arial" w:cs="Arial"/>
          <w:b/>
          <w:bCs/>
          <w:sz w:val="46"/>
          <w:szCs w:val="46"/>
          <w:lang w:val="en-US"/>
        </w:rPr>
        <w:t>DP</w:t>
      </w:r>
      <w:r>
        <w:rPr>
          <w:rFonts w:ascii="Arial" w:eastAsia="MS Mincho" w:hAnsi="Arial" w:cs="Arial"/>
          <w:b/>
          <w:bCs/>
          <w:sz w:val="46"/>
          <w:szCs w:val="46"/>
        </w:rPr>
        <w:t>102-</w:t>
      </w:r>
      <w:r>
        <w:rPr>
          <w:rFonts w:ascii="Arial" w:eastAsia="MS Mincho" w:hAnsi="Arial" w:cs="Arial"/>
          <w:b/>
          <w:bCs/>
          <w:sz w:val="46"/>
          <w:szCs w:val="46"/>
          <w:lang w:val="en-US"/>
        </w:rPr>
        <w:t>S</w:t>
      </w:r>
    </w:p>
    <w:p w:rsidR="003A7149" w:rsidRPr="00D1404A" w:rsidRDefault="003A7149" w:rsidP="00E04A6C">
      <w:pPr>
        <w:pStyle w:val="a3"/>
        <w:jc w:val="center"/>
        <w:rPr>
          <w:rFonts w:ascii="Arial" w:eastAsia="MS Mincho" w:hAnsi="Arial"/>
          <w:b/>
          <w:bCs/>
          <w:sz w:val="46"/>
          <w:szCs w:val="46"/>
        </w:rPr>
      </w:pPr>
    </w:p>
    <w:p w:rsidR="003A7149" w:rsidRDefault="003A7149" w:rsidP="00E04A6C">
      <w:pPr>
        <w:pStyle w:val="a3"/>
        <w:jc w:val="center"/>
        <w:rPr>
          <w:rFonts w:ascii="Arial" w:eastAsia="MS Mincho" w:hAnsi="Arial" w:cs="Arial"/>
          <w:b/>
          <w:bCs/>
          <w:sz w:val="38"/>
          <w:szCs w:val="38"/>
        </w:rPr>
      </w:pPr>
      <w:r>
        <w:rPr>
          <w:rFonts w:ascii="Arial" w:eastAsia="MS Mincho" w:hAnsi="Arial" w:cs="Arial"/>
          <w:b/>
          <w:bCs/>
          <w:sz w:val="38"/>
          <w:szCs w:val="38"/>
        </w:rPr>
        <w:t>РУКОВОДСТВО ПО ЭКСПЛУАТАЦИИ</w:t>
      </w: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noProof/>
        </w:rPr>
      </w:pPr>
      <w:r w:rsidRPr="000127F3">
        <w:rPr>
          <w:noProof/>
        </w:rPr>
        <w:t xml:space="preserve">                </w:t>
      </w:r>
      <w:r>
        <w:rPr>
          <w:noProof/>
        </w:rPr>
        <w:t xml:space="preserve">   </w:t>
      </w:r>
      <w:r w:rsidRPr="000127F3">
        <w:rPr>
          <w:noProof/>
        </w:rPr>
        <w:t xml:space="preserve">               </w:t>
      </w:r>
      <w:r w:rsidR="00F0249A">
        <w:rPr>
          <w:noProof/>
        </w:rPr>
        <w:drawing>
          <wp:inline distT="0" distB="0" distL="0" distR="0">
            <wp:extent cx="648000" cy="648000"/>
            <wp:effectExtent l="0" t="0" r="0" b="0"/>
            <wp:docPr id="1" name="Рисунок 2" descr="Знак ЕА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0" t="41254" r="74883" b="4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0127F3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421398" w:rsidRDefault="00AF3FA3" w:rsidP="0010189D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 w:rsidRPr="001E339C">
        <w:rPr>
          <w:rFonts w:ascii="Arial" w:eastAsia="MS Mincho" w:hAnsi="Arial" w:cs="Arial"/>
          <w:sz w:val="22"/>
          <w:szCs w:val="22"/>
        </w:rPr>
        <w:lastRenderedPageBreak/>
        <w:t>Декларация о соответствии ТР ТС 004/2011 “О безопасности низковольтного оборудования”, ТР ТС 010/2011 “О безопасности машин и оборудования”</w:t>
      </w:r>
    </w:p>
    <w:p w:rsidR="00AF3FA3" w:rsidRDefault="00421398" w:rsidP="0010189D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ЕАЭС N RU Д-RU.PA01.В.42158/19 </w:t>
      </w:r>
      <w:r w:rsidR="00AF3FA3" w:rsidRPr="00222518">
        <w:rPr>
          <w:rFonts w:ascii="Arial" w:eastAsia="MS Mincho" w:hAnsi="Arial" w:cs="Arial"/>
          <w:sz w:val="22"/>
          <w:szCs w:val="22"/>
        </w:rPr>
        <w:t xml:space="preserve">действительна по </w:t>
      </w:r>
      <w:r w:rsidR="00AF3FA3">
        <w:rPr>
          <w:rFonts w:ascii="Arial" w:eastAsia="MS Mincho" w:hAnsi="Arial" w:cs="Arial"/>
          <w:sz w:val="22"/>
          <w:szCs w:val="22"/>
        </w:rPr>
        <w:t>24.04.2024</w:t>
      </w:r>
      <w:r w:rsidR="00AF3FA3" w:rsidRPr="008B5992">
        <w:rPr>
          <w:rFonts w:ascii="Arial" w:eastAsia="MS Mincho" w:hAnsi="Arial" w:cs="Arial"/>
          <w:sz w:val="22"/>
          <w:szCs w:val="22"/>
        </w:rPr>
        <w:t>.</w:t>
      </w:r>
    </w:p>
    <w:p w:rsidR="00AF3FA3" w:rsidRDefault="00AF3FA3" w:rsidP="0010189D">
      <w:pPr>
        <w:pStyle w:val="a3"/>
        <w:jc w:val="both"/>
        <w:rPr>
          <w:rFonts w:ascii="Arial" w:eastAsia="MS Mincho" w:hAnsi="Arial"/>
          <w:sz w:val="23"/>
          <w:szCs w:val="23"/>
        </w:rPr>
      </w:pPr>
      <w:r w:rsidRPr="001E339C"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</w:t>
      </w:r>
      <w:r w:rsidR="00421398">
        <w:rPr>
          <w:rFonts w:ascii="Arial" w:eastAsia="MS Mincho" w:hAnsi="Arial" w:cs="Arial"/>
          <w:sz w:val="22"/>
          <w:szCs w:val="22"/>
        </w:rPr>
        <w:t xml:space="preserve"> ЕАЭС N RU Д-RU.PA01.В.42252/19 </w:t>
      </w:r>
      <w:r w:rsidRPr="00222518">
        <w:rPr>
          <w:rFonts w:ascii="Arial" w:eastAsia="MS Mincho" w:hAnsi="Arial" w:cs="Arial"/>
          <w:sz w:val="22"/>
          <w:szCs w:val="22"/>
        </w:rPr>
        <w:t xml:space="preserve">действительна по </w:t>
      </w:r>
      <w:r>
        <w:rPr>
          <w:rFonts w:ascii="Arial" w:eastAsia="MS Mincho" w:hAnsi="Arial" w:cs="Arial"/>
          <w:sz w:val="22"/>
          <w:szCs w:val="22"/>
        </w:rPr>
        <w:t>24.04.2024</w:t>
      </w:r>
      <w:r w:rsidRPr="008B5992">
        <w:rPr>
          <w:rFonts w:ascii="Arial" w:eastAsia="MS Mincho" w:hAnsi="Arial" w:cs="Arial"/>
          <w:sz w:val="22"/>
          <w:szCs w:val="22"/>
        </w:rPr>
        <w:t>.</w:t>
      </w:r>
    </w:p>
    <w:p w:rsidR="006F3A28" w:rsidRDefault="006F3A28" w:rsidP="006F3A28">
      <w:pPr>
        <w:pStyle w:val="a3"/>
        <w:rPr>
          <w:rFonts w:ascii="Arial" w:eastAsia="MS Mincho" w:hAnsi="Arial"/>
          <w:sz w:val="23"/>
          <w:szCs w:val="23"/>
        </w:rPr>
      </w:pPr>
    </w:p>
    <w:p w:rsidR="006F3A28" w:rsidRPr="000127F3" w:rsidRDefault="006F3A28" w:rsidP="006F3A28">
      <w:pPr>
        <w:pStyle w:val="a3"/>
        <w:rPr>
          <w:rFonts w:ascii="Arial" w:eastAsia="MS Mincho" w:hAnsi="Arial"/>
          <w:sz w:val="23"/>
          <w:szCs w:val="23"/>
        </w:rPr>
      </w:pPr>
    </w:p>
    <w:p w:rsidR="00D1404A" w:rsidRDefault="00D1404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Ваши отзывы по работе изделия просим направлять по адресу: </w:t>
      </w:r>
    </w:p>
    <w:p w:rsidR="006D4D14" w:rsidRPr="00ED09F6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119334</w:t>
      </w:r>
      <w:r w:rsidRPr="00ED09F6">
        <w:rPr>
          <w:rFonts w:ascii="Arial" w:eastAsia="MS Mincho" w:hAnsi="Arial"/>
          <w:sz w:val="22"/>
          <w:szCs w:val="22"/>
        </w:rPr>
        <w:t xml:space="preserve"> г. Москва, </w:t>
      </w:r>
      <w:r>
        <w:rPr>
          <w:rFonts w:ascii="Arial" w:eastAsia="MS Mincho" w:hAnsi="Arial"/>
          <w:sz w:val="22"/>
          <w:szCs w:val="22"/>
        </w:rPr>
        <w:t>Ленинский проспект, д.37, корп. 1</w:t>
      </w:r>
      <w:r w:rsidRPr="00ED09F6">
        <w:rPr>
          <w:rFonts w:ascii="Arial" w:eastAsia="MS Mincho" w:hAnsi="Arial"/>
          <w:sz w:val="22"/>
          <w:szCs w:val="22"/>
        </w:rPr>
        <w:t xml:space="preserve"> </w:t>
      </w: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ООО «Торговый дом Полаир»</w:t>
      </w:r>
    </w:p>
    <w:p w:rsidR="006D4D14" w:rsidRPr="00C962BA" w:rsidRDefault="006D4D14" w:rsidP="006D4D14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 w:rsidRPr="00C962BA">
        <w:rPr>
          <w:rFonts w:ascii="Arial" w:eastAsia="MS Mincho" w:hAnsi="Arial"/>
          <w:bCs/>
          <w:sz w:val="22"/>
          <w:szCs w:val="22"/>
        </w:rPr>
        <w:t xml:space="preserve">(495) 937-64-07 </w:t>
      </w:r>
      <w:r>
        <w:rPr>
          <w:rFonts w:ascii="Arial" w:eastAsia="MS Mincho" w:hAnsi="Arial"/>
          <w:bCs/>
          <w:sz w:val="22"/>
          <w:szCs w:val="22"/>
        </w:rPr>
        <w:tab/>
      </w: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bCs/>
          <w:sz w:val="22"/>
          <w:szCs w:val="22"/>
          <w:lang w:val="en-US"/>
        </w:rPr>
        <w:t>kachestvo</w:t>
      </w:r>
      <w:r w:rsidRPr="00C962BA">
        <w:rPr>
          <w:rFonts w:ascii="Arial" w:eastAsia="MS Mincho" w:hAnsi="Arial"/>
          <w:bCs/>
          <w:sz w:val="22"/>
          <w:szCs w:val="22"/>
        </w:rPr>
        <w:t xml:space="preserve">@ 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polair</w:t>
      </w:r>
      <w:r w:rsidRPr="00C962BA">
        <w:rPr>
          <w:rFonts w:ascii="Arial" w:eastAsia="MS Mincho" w:hAnsi="Arial"/>
          <w:bCs/>
          <w:sz w:val="22"/>
          <w:szCs w:val="22"/>
        </w:rPr>
        <w:t>.</w:t>
      </w:r>
      <w:r w:rsidRPr="00C962BA"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6D4D14" w:rsidRPr="00C962BA" w:rsidRDefault="006D4D14" w:rsidP="006D4D14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  <w:lang w:val="en-US"/>
        </w:rPr>
        <w:t>http</w:t>
      </w:r>
      <w:r w:rsidRPr="00C962BA">
        <w:rPr>
          <w:rFonts w:ascii="Arial" w:eastAsia="MS Mincho" w:hAnsi="Arial"/>
          <w:sz w:val="22"/>
          <w:szCs w:val="22"/>
        </w:rPr>
        <w:t>://</w:t>
      </w:r>
      <w:r w:rsidRPr="00C962BA">
        <w:rPr>
          <w:rFonts w:ascii="Arial" w:eastAsia="MS Mincho" w:hAnsi="Arial"/>
          <w:sz w:val="22"/>
          <w:szCs w:val="22"/>
          <w:lang w:val="en-US"/>
        </w:rPr>
        <w:t>www</w:t>
      </w:r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polair</w:t>
      </w:r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com</w:t>
      </w:r>
    </w:p>
    <w:p w:rsidR="00115BFC" w:rsidRPr="00C962BA" w:rsidRDefault="00115BFC" w:rsidP="00115BFC">
      <w:pPr>
        <w:pStyle w:val="a3"/>
        <w:rPr>
          <w:rFonts w:ascii="Arial" w:eastAsia="MS Mincho" w:hAnsi="Arial"/>
          <w:sz w:val="22"/>
          <w:szCs w:val="22"/>
        </w:rPr>
      </w:pPr>
    </w:p>
    <w:p w:rsidR="00115BFC" w:rsidRPr="00C962BA" w:rsidRDefault="001508EF" w:rsidP="00115BFC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115BFC" w:rsidRPr="00C962BA">
        <w:rPr>
          <w:rFonts w:ascii="Arial" w:eastAsia="MS Mincho" w:hAnsi="Arial"/>
          <w:sz w:val="22"/>
          <w:szCs w:val="22"/>
        </w:rPr>
        <w:t>АО «Полаир-Недвижимость»</w:t>
      </w:r>
    </w:p>
    <w:p w:rsidR="00115BFC" w:rsidRPr="00C962BA" w:rsidRDefault="00115BFC" w:rsidP="00115BFC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425000, Россия, Марий Эл, г. Волжск, Промбаза, 1</w:t>
      </w:r>
    </w:p>
    <w:p w:rsidR="009D19C2" w:rsidRDefault="009D19C2" w:rsidP="009D19C2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                                                                               </w:t>
      </w:r>
    </w:p>
    <w:p w:rsidR="003A7149" w:rsidRDefault="003A7149" w:rsidP="001D0708">
      <w:pPr>
        <w:pStyle w:val="a3"/>
        <w:jc w:val="center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СОДЕРЖАНИЕ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 w:rsidRPr="00E005D3">
        <w:rPr>
          <w:rFonts w:ascii="Arial" w:eastAsia="MS Mincho" w:hAnsi="Arial" w:cs="Arial"/>
          <w:sz w:val="23"/>
          <w:szCs w:val="23"/>
        </w:rPr>
        <w:t xml:space="preserve">     </w:t>
      </w: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                                                        Стр.</w:t>
      </w:r>
    </w:p>
    <w:p w:rsidR="003A7149" w:rsidRDefault="003A7149" w:rsidP="001D0708">
      <w:pPr>
        <w:pStyle w:val="a3"/>
        <w:ind w:left="-1134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Введение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1.   Общие сведения   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1.1. Назначение изделия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3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1.2. Технические характеристики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A07964">
        <w:rPr>
          <w:rFonts w:ascii="Arial" w:eastAsia="MS Mincho" w:hAnsi="Arial"/>
          <w:sz w:val="23"/>
          <w:szCs w:val="23"/>
        </w:rPr>
        <w:t>3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1.3. Устройство и работа изделия    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3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   Паспортные данные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2.1. Комплектность поставки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4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2.2.</w:t>
      </w:r>
      <w:r w:rsidRPr="00AB203B"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23"/>
          <w:szCs w:val="23"/>
        </w:rPr>
        <w:t>Свидетельство о приемке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2047A2">
        <w:rPr>
          <w:rFonts w:ascii="Arial" w:eastAsia="MS Mincho" w:hAnsi="Arial" w:cs="Arial"/>
          <w:sz w:val="23"/>
          <w:szCs w:val="23"/>
        </w:rPr>
        <w:t>5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2.3. Гарантийные обязательства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5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   Использование по назначению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3.1. Общие указания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6</w:t>
      </w:r>
    </w:p>
    <w:p w:rsidR="003A7149" w:rsidRDefault="00A07964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3.2. Меры безопасности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  <w:t>6</w:t>
      </w: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3.3. Установка изделия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2047A2">
        <w:rPr>
          <w:rFonts w:ascii="Arial" w:eastAsia="MS Mincho" w:hAnsi="Arial" w:cs="Arial"/>
          <w:sz w:val="23"/>
          <w:szCs w:val="23"/>
        </w:rPr>
        <w:t>7</w:t>
      </w:r>
    </w:p>
    <w:p w:rsidR="003A7149" w:rsidRDefault="00A07964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3.4. Порядок работы 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  <w:t>7</w:t>
      </w:r>
    </w:p>
    <w:p w:rsidR="003A7149" w:rsidRPr="00856E62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3.5. Возможные неисправности и способы их устранения 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  <w:t>8</w:t>
      </w:r>
    </w:p>
    <w:p w:rsidR="003A7149" w:rsidRPr="00F2504F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3.6. Правила хранения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9</w:t>
      </w:r>
    </w:p>
    <w:p w:rsidR="003A7149" w:rsidRPr="007C0197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3.7. Транспортирование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A07964">
        <w:rPr>
          <w:rFonts w:ascii="Arial" w:eastAsia="MS Mincho" w:hAnsi="Arial" w:cs="Arial"/>
          <w:sz w:val="23"/>
          <w:szCs w:val="23"/>
        </w:rPr>
        <w:t>9</w:t>
      </w:r>
    </w:p>
    <w:p w:rsidR="003A7149" w:rsidRPr="0054257F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 w:rsidRPr="0054257F">
        <w:rPr>
          <w:rFonts w:ascii="Arial" w:eastAsia="MS Mincho" w:hAnsi="Arial" w:cs="Arial"/>
          <w:sz w:val="23"/>
          <w:szCs w:val="23"/>
        </w:rPr>
        <w:t>3.8. Рекомендации по удалению и утилизации отходов</w:t>
      </w:r>
    </w:p>
    <w:p w:rsidR="003A7149" w:rsidRPr="00F2504F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 w:cs="Arial"/>
          <w:sz w:val="23"/>
          <w:szCs w:val="23"/>
        </w:rPr>
        <w:t xml:space="preserve">       и защите окружающей среды</w:t>
      </w: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9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4. Техническое обслуживание</w:t>
      </w:r>
    </w:p>
    <w:p w:rsidR="003A7149" w:rsidRPr="007C0197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4.1. Общие указания</w:t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ab/>
      </w:r>
      <w:r w:rsidR="002047A2">
        <w:rPr>
          <w:rFonts w:ascii="Arial" w:eastAsia="MS Mincho" w:hAnsi="Arial" w:cs="Arial"/>
          <w:sz w:val="23"/>
          <w:szCs w:val="23"/>
        </w:rPr>
        <w:t>9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5.   Приложения</w:t>
      </w:r>
    </w:p>
    <w:p w:rsidR="003A7149" w:rsidRPr="0054257F" w:rsidRDefault="003A7149" w:rsidP="001D0708">
      <w:pPr>
        <w:pStyle w:val="a3"/>
        <w:ind w:firstLine="708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 w:cs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 w:cs="Arial"/>
          <w:sz w:val="23"/>
          <w:szCs w:val="23"/>
        </w:rPr>
        <w:t>1</w:t>
      </w:r>
      <w:r w:rsidR="002047A2">
        <w:rPr>
          <w:rFonts w:ascii="Arial" w:eastAsia="MS Mincho" w:hAnsi="Arial" w:cs="Arial"/>
          <w:sz w:val="23"/>
          <w:szCs w:val="23"/>
        </w:rPr>
        <w:t>1</w:t>
      </w:r>
    </w:p>
    <w:p w:rsidR="003A7149" w:rsidRPr="0054257F" w:rsidRDefault="003A7149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5.2. Приложение Б. Акт технического состояния (образец)</w:t>
      </w:r>
      <w:r>
        <w:rPr>
          <w:rFonts w:ascii="Arial" w:eastAsia="MS Mincho" w:hAnsi="Arial" w:cs="Arial"/>
          <w:sz w:val="23"/>
          <w:szCs w:val="23"/>
        </w:rPr>
        <w:tab/>
        <w:t xml:space="preserve"> </w:t>
      </w:r>
      <w:r>
        <w:rPr>
          <w:rFonts w:ascii="Arial" w:eastAsia="MS Mincho" w:hAnsi="Arial" w:cs="Arial"/>
          <w:sz w:val="23"/>
          <w:szCs w:val="23"/>
        </w:rPr>
        <w:tab/>
      </w:r>
      <w:r w:rsidRPr="00856E62">
        <w:rPr>
          <w:rFonts w:ascii="Arial" w:eastAsia="MS Mincho" w:hAnsi="Arial" w:cs="Arial"/>
          <w:sz w:val="23"/>
          <w:szCs w:val="23"/>
        </w:rPr>
        <w:t>1</w:t>
      </w:r>
      <w:r w:rsidR="002047A2">
        <w:rPr>
          <w:rFonts w:ascii="Arial" w:eastAsia="MS Mincho" w:hAnsi="Arial" w:cs="Arial"/>
          <w:sz w:val="23"/>
          <w:szCs w:val="23"/>
        </w:rPr>
        <w:t>2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Pr="00111A91" w:rsidRDefault="003A7149" w:rsidP="001D0708">
      <w:pPr>
        <w:pStyle w:val="a3"/>
        <w:ind w:firstLine="708"/>
        <w:rPr>
          <w:rFonts w:ascii="Arial" w:eastAsia="MS Mincho" w:hAnsi="Arial" w:cs="Arial"/>
          <w:b/>
          <w:bCs/>
          <w:sz w:val="24"/>
          <w:szCs w:val="24"/>
        </w:rPr>
      </w:pPr>
      <w:r w:rsidRPr="00111A91">
        <w:rPr>
          <w:rFonts w:ascii="Arial" w:eastAsia="MS Mincho" w:hAnsi="Arial" w:cs="Arial"/>
          <w:b/>
          <w:bCs/>
          <w:sz w:val="24"/>
          <w:szCs w:val="24"/>
        </w:rPr>
        <w:lastRenderedPageBreak/>
        <w:t>ВВЕДЕНИЕ</w:t>
      </w:r>
    </w:p>
    <w:p w:rsidR="003A7149" w:rsidRPr="00104177" w:rsidRDefault="003A7149" w:rsidP="001D0708">
      <w:pPr>
        <w:pStyle w:val="a3"/>
        <w:jc w:val="center"/>
        <w:rPr>
          <w:rFonts w:ascii="Arial" w:eastAsia="MS Mincho" w:hAnsi="Arial"/>
          <w:sz w:val="16"/>
          <w:szCs w:val="16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Настоящее "Руководство по эксплуатации" предназначено для ознакомления с устройством, правилами установки и э</w:t>
      </w:r>
      <w:r w:rsidR="00D1404A">
        <w:rPr>
          <w:rFonts w:ascii="Arial" w:eastAsia="MS Mincho" w:hAnsi="Arial" w:cs="Arial"/>
          <w:sz w:val="21"/>
          <w:szCs w:val="21"/>
        </w:rPr>
        <w:t xml:space="preserve">ксплуатации шкафа </w:t>
      </w:r>
      <w:r w:rsidR="00D1404A" w:rsidRPr="008017F9">
        <w:rPr>
          <w:rFonts w:ascii="Arial" w:eastAsia="MS Mincho" w:hAnsi="Arial" w:cs="Arial"/>
          <w:sz w:val="21"/>
          <w:szCs w:val="21"/>
        </w:rPr>
        <w:t xml:space="preserve">холодильного </w:t>
      </w:r>
      <w:r w:rsidRPr="008017F9">
        <w:rPr>
          <w:rFonts w:ascii="Arial" w:eastAsia="MS Mincho" w:hAnsi="Arial" w:cs="Arial"/>
          <w:sz w:val="21"/>
          <w:szCs w:val="21"/>
        </w:rPr>
        <w:t>(далее – шкаф, оборудование или изделие).</w:t>
      </w:r>
    </w:p>
    <w:p w:rsidR="003A7149" w:rsidRDefault="003A7149" w:rsidP="006C2914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Монтаж, пуско-наладочные работы и техническое обслуживание шкафа имеют право производить </w:t>
      </w:r>
      <w:r w:rsidRPr="006C2914">
        <w:rPr>
          <w:rFonts w:ascii="Arial" w:eastAsia="MS Mincho" w:hAnsi="Arial" w:cs="Arial"/>
          <w:sz w:val="21"/>
          <w:szCs w:val="21"/>
        </w:rPr>
        <w:t xml:space="preserve">сервисные центры организаций Поставщиков или Продавцов торгово-холодильного оборудования </w:t>
      </w:r>
      <w:r w:rsidRPr="006C2914">
        <w:rPr>
          <w:rFonts w:ascii="Arial" w:hAnsi="Arial" w:cs="Arial"/>
          <w:b/>
          <w:bCs/>
          <w:sz w:val="21"/>
          <w:szCs w:val="21"/>
          <w:lang w:val="en-US"/>
        </w:rPr>
        <w:t>POLAIR</w:t>
      </w:r>
      <w:r w:rsidRPr="006C2914">
        <w:rPr>
          <w:rFonts w:ascii="Arial" w:eastAsia="MS Mincho" w:hAnsi="Arial" w:cs="Arial"/>
          <w:sz w:val="21"/>
          <w:szCs w:val="21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Настоящее руководство включает в себя паспортные данные.</w:t>
      </w:r>
    </w:p>
    <w:p w:rsidR="008017F9" w:rsidRPr="008017F9" w:rsidRDefault="008017F9" w:rsidP="001D0708">
      <w:pPr>
        <w:pStyle w:val="a3"/>
        <w:ind w:firstLine="708"/>
        <w:jc w:val="both"/>
        <w:rPr>
          <w:rFonts w:ascii="Arial" w:eastAsia="MS Mincho" w:hAnsi="Arial" w:cs="Arial"/>
          <w:sz w:val="8"/>
          <w:szCs w:val="8"/>
        </w:rPr>
      </w:pPr>
    </w:p>
    <w:p w:rsidR="003A7149" w:rsidRPr="00066780" w:rsidRDefault="003A7149" w:rsidP="008017F9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EC6A79">
        <w:rPr>
          <w:sz w:val="28"/>
          <w:szCs w:val="28"/>
        </w:rPr>
        <w:t>Внимание!</w:t>
      </w:r>
      <w:r w:rsidRPr="00EC6A79">
        <w:rPr>
          <w:sz w:val="21"/>
          <w:szCs w:val="21"/>
        </w:rPr>
        <w:t xml:space="preserve"> </w:t>
      </w:r>
      <w:r w:rsidRPr="00EC6A79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 Руководство должно находиться в доступном для пользователя месте весь срок службы изделия.</w:t>
      </w:r>
    </w:p>
    <w:p w:rsidR="003A7149" w:rsidRPr="008017F9" w:rsidRDefault="003A7149" w:rsidP="001D0708">
      <w:pPr>
        <w:pStyle w:val="a3"/>
        <w:jc w:val="both"/>
        <w:rPr>
          <w:rFonts w:ascii="Arial" w:eastAsia="MS Mincho" w:hAnsi="Arial"/>
          <w:sz w:val="22"/>
          <w:szCs w:val="22"/>
        </w:rPr>
      </w:pPr>
    </w:p>
    <w:p w:rsidR="003A7149" w:rsidRPr="00D01B10" w:rsidRDefault="003A7149" w:rsidP="001D0708">
      <w:pPr>
        <w:pStyle w:val="a3"/>
        <w:ind w:firstLine="708"/>
        <w:rPr>
          <w:rFonts w:ascii="Arial" w:eastAsia="MS Mincho" w:hAnsi="Arial" w:cs="Arial"/>
          <w:b/>
          <w:bCs/>
          <w:sz w:val="22"/>
          <w:szCs w:val="22"/>
        </w:rPr>
      </w:pPr>
      <w:r w:rsidRPr="00D01B10">
        <w:rPr>
          <w:rFonts w:ascii="Arial" w:eastAsia="MS Mincho" w:hAnsi="Arial" w:cs="Arial"/>
          <w:b/>
          <w:bCs/>
          <w:sz w:val="22"/>
          <w:szCs w:val="22"/>
        </w:rPr>
        <w:t>1. ОБЩИЕ СВЕДЕНИЯ</w:t>
      </w:r>
    </w:p>
    <w:p w:rsidR="003A7149" w:rsidRPr="008017F9" w:rsidRDefault="003A7149" w:rsidP="001D0708">
      <w:pPr>
        <w:pStyle w:val="a3"/>
        <w:rPr>
          <w:rFonts w:ascii="Arial" w:eastAsia="MS Mincho" w:hAnsi="Arial"/>
        </w:rPr>
      </w:pPr>
    </w:p>
    <w:p w:rsidR="003A7149" w:rsidRDefault="003A7149" w:rsidP="00F76C39">
      <w:pPr>
        <w:pStyle w:val="a3"/>
        <w:numPr>
          <w:ilvl w:val="1"/>
          <w:numId w:val="33"/>
        </w:numPr>
        <w:jc w:val="both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НАЗНАЧЕНИЕ ИЗДЕЛИЯ</w:t>
      </w:r>
    </w:p>
    <w:p w:rsidR="003A7149" w:rsidRPr="008017F9" w:rsidRDefault="003A7149" w:rsidP="00312508">
      <w:pPr>
        <w:pStyle w:val="a3"/>
        <w:ind w:left="708"/>
        <w:jc w:val="both"/>
        <w:rPr>
          <w:rFonts w:ascii="Arial" w:eastAsia="MS Mincho" w:hAnsi="Arial"/>
          <w:b/>
          <w:bCs/>
          <w:sz w:val="8"/>
          <w:szCs w:val="8"/>
        </w:rPr>
      </w:pPr>
    </w:p>
    <w:p w:rsidR="003A7149" w:rsidRDefault="003A7149" w:rsidP="00152BB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Шкаф холодильный предназначен для кратковременного хранения, демонстрации и продажи предварительно охлажденных (замороженных) пищевых продуктов на предприятиях торговли и общественного питания. </w:t>
      </w:r>
    </w:p>
    <w:p w:rsidR="003A7149" w:rsidRPr="00CD4CFF" w:rsidRDefault="003A7149" w:rsidP="00152BB8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Шкафы предназначены для эксплуатации в закрытом помещении с естественной   вентиляцией при температуре окружающего воздуха от плюс 12°С до плюс </w:t>
      </w:r>
      <w:r w:rsidRPr="00CD4CFF">
        <w:rPr>
          <w:rFonts w:ascii="Arial" w:eastAsia="MS Mincho" w:hAnsi="Arial" w:cs="Arial"/>
          <w:sz w:val="21"/>
          <w:szCs w:val="21"/>
        </w:rPr>
        <w:t>32</w:t>
      </w:r>
      <w:r>
        <w:rPr>
          <w:rFonts w:ascii="Arial" w:eastAsia="MS Mincho" w:hAnsi="Arial" w:cs="Arial"/>
          <w:sz w:val="21"/>
          <w:szCs w:val="21"/>
        </w:rPr>
        <w:t>°С (климатический класс 4).</w:t>
      </w:r>
    </w:p>
    <w:p w:rsidR="003A7149" w:rsidRPr="008017F9" w:rsidRDefault="003A7149" w:rsidP="00312508">
      <w:pPr>
        <w:pStyle w:val="a3"/>
        <w:ind w:left="720"/>
        <w:jc w:val="both"/>
        <w:rPr>
          <w:rFonts w:ascii="Arial" w:eastAsia="MS Mincho" w:hAnsi="Arial"/>
          <w:sz w:val="16"/>
          <w:szCs w:val="16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1.2. ТЕХНИЧЕСКИЕ ХАРАКТЕРИСТИКИ</w:t>
      </w:r>
    </w:p>
    <w:p w:rsidR="003A7149" w:rsidRPr="008017F9" w:rsidRDefault="003A7149" w:rsidP="001D0708">
      <w:pPr>
        <w:pStyle w:val="a3"/>
        <w:ind w:firstLine="708"/>
        <w:jc w:val="both"/>
        <w:rPr>
          <w:rFonts w:ascii="Arial" w:eastAsia="MS Mincho" w:hAnsi="Arial"/>
          <w:b/>
          <w:bCs/>
          <w:sz w:val="12"/>
          <w:szCs w:val="12"/>
        </w:rPr>
      </w:pPr>
    </w:p>
    <w:p w:rsidR="003A7149" w:rsidRPr="00CD316A" w:rsidRDefault="003A7149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014E5">
        <w:rPr>
          <w:rFonts w:ascii="Arial" w:eastAsia="MS Mincho" w:hAnsi="Arial" w:cs="Arial"/>
          <w:sz w:val="21"/>
          <w:szCs w:val="21"/>
        </w:rPr>
        <w:t>Техничес</w:t>
      </w:r>
      <w:r>
        <w:rPr>
          <w:rFonts w:ascii="Arial" w:eastAsia="MS Mincho" w:hAnsi="Arial" w:cs="Arial"/>
          <w:sz w:val="21"/>
          <w:szCs w:val="21"/>
        </w:rPr>
        <w:t>кие характеристики приведены в т</w:t>
      </w:r>
      <w:r w:rsidRPr="001014E5">
        <w:rPr>
          <w:rFonts w:ascii="Arial" w:eastAsia="MS Mincho" w:hAnsi="Arial" w:cs="Arial"/>
          <w:sz w:val="21"/>
          <w:szCs w:val="21"/>
        </w:rPr>
        <w:t>аблице 1.</w:t>
      </w:r>
    </w:p>
    <w:p w:rsidR="003A7149" w:rsidRPr="008017F9" w:rsidRDefault="003A7149" w:rsidP="001D0708">
      <w:pPr>
        <w:pStyle w:val="a3"/>
        <w:ind w:firstLine="708"/>
        <w:jc w:val="both"/>
        <w:rPr>
          <w:rFonts w:ascii="Arial" w:eastAsia="MS Mincho" w:hAnsi="Arial"/>
          <w:sz w:val="12"/>
          <w:szCs w:val="12"/>
        </w:rPr>
      </w:pPr>
    </w:p>
    <w:p w:rsidR="003A7149" w:rsidRPr="00CD316A" w:rsidRDefault="003A7149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014E5">
        <w:rPr>
          <w:rFonts w:ascii="Arial" w:eastAsia="MS Mincho" w:hAnsi="Arial" w:cs="Arial"/>
          <w:sz w:val="21"/>
          <w:szCs w:val="21"/>
        </w:rPr>
        <w:t>Таблица 1.</w:t>
      </w:r>
      <w:r>
        <w:rPr>
          <w:rFonts w:ascii="Arial" w:eastAsia="MS Mincho" w:hAnsi="Arial" w:cs="Arial"/>
          <w:sz w:val="21"/>
          <w:szCs w:val="21"/>
        </w:rPr>
        <w:t xml:space="preserve"> Технические характеристики шкафов </w:t>
      </w:r>
      <w:r>
        <w:rPr>
          <w:rFonts w:ascii="Arial" w:eastAsia="MS Mincho" w:hAnsi="Arial" w:cs="Arial"/>
          <w:sz w:val="21"/>
          <w:szCs w:val="21"/>
          <w:lang w:val="en-US"/>
        </w:rPr>
        <w:t>D</w:t>
      </w:r>
      <w:r>
        <w:rPr>
          <w:rFonts w:ascii="Arial" w:eastAsia="MS Mincho" w:hAnsi="Arial" w:cs="Arial"/>
          <w:sz w:val="21"/>
          <w:szCs w:val="21"/>
        </w:rPr>
        <w:t>Р102-</w:t>
      </w:r>
      <w:r>
        <w:rPr>
          <w:rFonts w:ascii="Arial" w:eastAsia="MS Mincho" w:hAnsi="Arial" w:cs="Arial"/>
          <w:sz w:val="21"/>
          <w:szCs w:val="21"/>
          <w:lang w:val="en-US"/>
        </w:rPr>
        <w:t>S</w:t>
      </w:r>
      <w:r w:rsidRPr="001014E5">
        <w:rPr>
          <w:rFonts w:ascii="Arial" w:eastAsia="MS Mincho" w:hAnsi="Arial" w:cs="Arial"/>
          <w:sz w:val="21"/>
          <w:szCs w:val="21"/>
        </w:rPr>
        <w:t>.</w:t>
      </w:r>
    </w:p>
    <w:p w:rsidR="003A7149" w:rsidRPr="008017F9" w:rsidRDefault="003A7149" w:rsidP="001D0708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67"/>
        <w:gridCol w:w="567"/>
        <w:gridCol w:w="992"/>
        <w:gridCol w:w="709"/>
        <w:gridCol w:w="708"/>
        <w:gridCol w:w="993"/>
        <w:gridCol w:w="567"/>
        <w:gridCol w:w="567"/>
        <w:gridCol w:w="708"/>
        <w:gridCol w:w="851"/>
        <w:gridCol w:w="567"/>
        <w:gridCol w:w="709"/>
      </w:tblGrid>
      <w:tr w:rsidR="003A7149" w:rsidRPr="00692ACF" w:rsidTr="008017F9">
        <w:trPr>
          <w:trHeight w:val="235"/>
        </w:trPr>
        <w:tc>
          <w:tcPr>
            <w:tcW w:w="1094" w:type="dxa"/>
            <w:vMerge w:val="restart"/>
            <w:vAlign w:val="center"/>
          </w:tcPr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Arial" w:eastAsia="MS Mincho" w:hAnsi="Arial"/>
              </w:rPr>
              <w:tab/>
            </w:r>
            <w:r w:rsidRPr="008017F9">
              <w:rPr>
                <w:rFonts w:ascii="Times New Roman" w:eastAsia="MS Mincho" w:hAnsi="Times New Roman" w:cs="Times New Roman"/>
              </w:rPr>
              <w:t>Марка шкафа</w:t>
            </w:r>
          </w:p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134" w:type="dxa"/>
            <w:gridSpan w:val="2"/>
          </w:tcPr>
          <w:p w:rsidR="003A7149" w:rsidRPr="008017F9" w:rsidRDefault="003A7149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</w:p>
          <w:p w:rsidR="003A7149" w:rsidRPr="008017F9" w:rsidRDefault="003A7149" w:rsidP="00027ACA">
            <w:pPr>
              <w:pStyle w:val="a3"/>
              <w:ind w:left="-98" w:hanging="10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Объем, м3</w:t>
            </w:r>
          </w:p>
        </w:tc>
        <w:tc>
          <w:tcPr>
            <w:tcW w:w="992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Тем-ра полезного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 xml:space="preserve">объема, </w:t>
            </w:r>
            <w:r w:rsidRPr="008017F9">
              <w:rPr>
                <w:rFonts w:ascii="Times New Roman" w:eastAsia="MS Mincho" w:hAnsi="Times New Roman"/>
              </w:rPr>
              <w:sym w:font="Symbol" w:char="F0B0"/>
            </w:r>
            <w:r w:rsidRPr="008017F9">
              <w:rPr>
                <w:rFonts w:ascii="Times New Roman" w:eastAsia="MS Mincho" w:hAnsi="Times New Roman" w:cs="Times New Roman"/>
              </w:rPr>
              <w:t>С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A7149" w:rsidRPr="008017F9" w:rsidRDefault="003A7149" w:rsidP="00C75CAB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Номинальный ток, А</w:t>
            </w:r>
          </w:p>
        </w:tc>
        <w:tc>
          <w:tcPr>
            <w:tcW w:w="708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Потребляемая   мощность, кВт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Расход эл.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энергии за сутки, кВт/ч, не более</w:t>
            </w:r>
          </w:p>
        </w:tc>
        <w:tc>
          <w:tcPr>
            <w:tcW w:w="1842" w:type="dxa"/>
            <w:gridSpan w:val="3"/>
          </w:tcPr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Габаритные размеры, мм, без учета выступающих частей</w:t>
            </w:r>
          </w:p>
        </w:tc>
        <w:tc>
          <w:tcPr>
            <w:tcW w:w="851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Масса,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нетто/брутто</w:t>
            </w:r>
          </w:p>
          <w:p w:rsidR="003A7149" w:rsidRPr="008017F9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кг</w:t>
            </w:r>
          </w:p>
        </w:tc>
        <w:tc>
          <w:tcPr>
            <w:tcW w:w="567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Кол-во полок</w:t>
            </w:r>
          </w:p>
        </w:tc>
        <w:tc>
          <w:tcPr>
            <w:tcW w:w="709" w:type="dxa"/>
            <w:vMerge w:val="restart"/>
            <w:textDirection w:val="btLr"/>
          </w:tcPr>
          <w:p w:rsidR="003A7149" w:rsidRPr="008017F9" w:rsidRDefault="003A7149" w:rsidP="00027ACA">
            <w:pPr>
              <w:pStyle w:val="a3"/>
              <w:ind w:left="113" w:right="113"/>
              <w:rPr>
                <w:rFonts w:ascii="Times New Roman" w:eastAsia="MS Mincho" w:hAnsi="Times New Roman" w:cs="Times New Roman"/>
              </w:rPr>
            </w:pPr>
            <w:r w:rsidRPr="008017F9">
              <w:rPr>
                <w:rFonts w:ascii="Times New Roman" w:eastAsia="MS Mincho" w:hAnsi="Times New Roman" w:cs="Times New Roman"/>
              </w:rPr>
              <w:t>Нагрузка на полку не более, кг</w:t>
            </w:r>
          </w:p>
        </w:tc>
      </w:tr>
      <w:tr w:rsidR="003A7149" w:rsidRPr="00692ACF" w:rsidTr="008017F9">
        <w:trPr>
          <w:cantSplit/>
          <w:trHeight w:val="927"/>
        </w:trPr>
        <w:tc>
          <w:tcPr>
            <w:tcW w:w="1094" w:type="dxa"/>
            <w:vMerge/>
          </w:tcPr>
          <w:p w:rsidR="003A7149" w:rsidRPr="00A214A2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</w:tcPr>
          <w:p w:rsidR="003A7149" w:rsidRPr="00A214A2" w:rsidRDefault="003A7149" w:rsidP="00027AC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внутренний</w:t>
            </w:r>
          </w:p>
        </w:tc>
        <w:tc>
          <w:tcPr>
            <w:tcW w:w="567" w:type="dxa"/>
            <w:textDirection w:val="btLr"/>
          </w:tcPr>
          <w:p w:rsidR="003A7149" w:rsidRPr="00A214A2" w:rsidRDefault="003A7149" w:rsidP="00027ACA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полезный</w:t>
            </w:r>
          </w:p>
        </w:tc>
        <w:tc>
          <w:tcPr>
            <w:tcW w:w="992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8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A7149" w:rsidRPr="00A214A2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глубина</w:t>
            </w:r>
          </w:p>
        </w:tc>
        <w:tc>
          <w:tcPr>
            <w:tcW w:w="567" w:type="dxa"/>
            <w:textDirection w:val="btLr"/>
            <w:vAlign w:val="center"/>
          </w:tcPr>
          <w:p w:rsidR="003A7149" w:rsidRPr="00A214A2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08" w:type="dxa"/>
            <w:textDirection w:val="btLr"/>
            <w:vAlign w:val="center"/>
          </w:tcPr>
          <w:p w:rsidR="003A7149" w:rsidRPr="00A214A2" w:rsidRDefault="003A7149" w:rsidP="00027ACA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851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A7149" w:rsidRPr="00A214A2" w:rsidRDefault="003A7149" w:rsidP="00027ACA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3A7149" w:rsidRPr="00692ACF" w:rsidTr="008017F9">
        <w:trPr>
          <w:trHeight w:val="70"/>
        </w:trPr>
        <w:tc>
          <w:tcPr>
            <w:tcW w:w="1094" w:type="dxa"/>
          </w:tcPr>
          <w:p w:rsidR="003A7149" w:rsidRPr="008017F9" w:rsidRDefault="003A7149" w:rsidP="00027ACA">
            <w:pPr>
              <w:pStyle w:val="a3"/>
              <w:jc w:val="center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A7149" w:rsidRPr="008017F9" w:rsidRDefault="003A7149" w:rsidP="00027ACA">
            <w:pPr>
              <w:pStyle w:val="a3"/>
              <w:rPr>
                <w:rFonts w:ascii="Times New Roman" w:eastAsia="MS Mincho" w:hAnsi="Times New Roman"/>
                <w:sz w:val="12"/>
                <w:szCs w:val="12"/>
              </w:rPr>
            </w:pPr>
          </w:p>
        </w:tc>
      </w:tr>
      <w:tr w:rsidR="003A7149" w:rsidRPr="00692ACF" w:rsidTr="008017F9">
        <w:trPr>
          <w:trHeight w:val="420"/>
        </w:trPr>
        <w:tc>
          <w:tcPr>
            <w:tcW w:w="1094" w:type="dxa"/>
            <w:vAlign w:val="center"/>
          </w:tcPr>
          <w:p w:rsidR="003A7149" w:rsidRPr="0018012E" w:rsidRDefault="003A7149" w:rsidP="00027ACA">
            <w:pPr>
              <w:pStyle w:val="a3"/>
              <w:rPr>
                <w:rFonts w:ascii="Times New Roman" w:eastAsia="MS Mincho" w:hAnsi="Times New Roman"/>
                <w:b/>
                <w:bCs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DP102</w:t>
            </w:r>
            <w:r w:rsidRPr="00A214A2">
              <w:rPr>
                <w:rFonts w:ascii="Times New Roman" w:eastAsia="MS Mincho" w:hAnsi="Times New Roman" w:cs="Times New Roman"/>
                <w:b/>
                <w:bCs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lang w:val="en-US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149" w:rsidRPr="00A214A2" w:rsidRDefault="003A7149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0,1</w:t>
            </w: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149" w:rsidRPr="00E01E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0,14</w:t>
            </w:r>
          </w:p>
        </w:tc>
        <w:tc>
          <w:tcPr>
            <w:tcW w:w="992" w:type="dxa"/>
            <w:vAlign w:val="center"/>
          </w:tcPr>
          <w:p w:rsidR="003A7149" w:rsidRPr="00CD4C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-</w:t>
            </w:r>
            <w:r w:rsidR="00CF4EFE">
              <w:rPr>
                <w:rFonts w:ascii="Times New Roman" w:eastAsia="MS Mincho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…</w:t>
            </w:r>
            <w:r w:rsidR="00CF4EFE">
              <w:rPr>
                <w:rFonts w:ascii="Times New Roman" w:eastAsia="MS Mincho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709" w:type="dxa"/>
            <w:vAlign w:val="center"/>
          </w:tcPr>
          <w:p w:rsidR="003A7149" w:rsidRPr="00E01EFF" w:rsidRDefault="00F30F44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1,8</w:t>
            </w:r>
          </w:p>
        </w:tc>
        <w:tc>
          <w:tcPr>
            <w:tcW w:w="708" w:type="dxa"/>
            <w:vAlign w:val="center"/>
          </w:tcPr>
          <w:p w:rsidR="003A7149" w:rsidRPr="00160BCD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0,</w:t>
            </w:r>
            <w:r w:rsidR="00F30F44">
              <w:rPr>
                <w:rFonts w:ascii="Times New Roman" w:eastAsia="MS Mincho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A7149" w:rsidRPr="00860754" w:rsidRDefault="00F30F44" w:rsidP="00860754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149" w:rsidRPr="005F3BF0" w:rsidRDefault="008C2EB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6</w:t>
            </w:r>
            <w:r w:rsidR="005F3BF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149" w:rsidRPr="00E01E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606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149" w:rsidRPr="00A214A2" w:rsidRDefault="00DE217A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7149" w:rsidRPr="00A214A2" w:rsidRDefault="002E302F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58/73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7149" w:rsidRPr="00E01EFF" w:rsidRDefault="003A7149" w:rsidP="008017F9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A7149" w:rsidRPr="00A214A2" w:rsidRDefault="003A7149" w:rsidP="008017F9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A214A2">
              <w:rPr>
                <w:rFonts w:ascii="Times New Roman" w:eastAsia="MS Mincho" w:hAnsi="Times New Roman" w:cs="Times New Roman"/>
                <w:sz w:val="18"/>
                <w:szCs w:val="18"/>
              </w:rPr>
              <w:t>40</w:t>
            </w:r>
          </w:p>
        </w:tc>
      </w:tr>
    </w:tbl>
    <w:p w:rsidR="008017F9" w:rsidRPr="008017F9" w:rsidRDefault="008017F9" w:rsidP="00027ACA">
      <w:pPr>
        <w:pStyle w:val="a3"/>
        <w:ind w:left="-900"/>
        <w:rPr>
          <w:rFonts w:ascii="Arial" w:eastAsia="MS Mincho" w:hAnsi="Arial" w:cs="Arial"/>
          <w:sz w:val="8"/>
          <w:szCs w:val="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</w:t>
      </w:r>
    </w:p>
    <w:p w:rsidR="003A7149" w:rsidRPr="00C161B9" w:rsidRDefault="008017F9" w:rsidP="00027ACA">
      <w:pPr>
        <w:pStyle w:val="a3"/>
        <w:ind w:left="-90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        </w:t>
      </w:r>
      <w:r w:rsidR="003A7149" w:rsidRPr="00C161B9">
        <w:rPr>
          <w:rFonts w:ascii="Arial" w:eastAsia="MS Mincho" w:hAnsi="Arial" w:cs="Arial"/>
          <w:sz w:val="18"/>
          <w:szCs w:val="18"/>
        </w:rPr>
        <w:t>Примечания</w:t>
      </w:r>
      <w:r>
        <w:rPr>
          <w:rFonts w:ascii="Arial" w:eastAsia="MS Mincho" w:hAnsi="Arial" w:cs="Arial"/>
          <w:sz w:val="18"/>
          <w:szCs w:val="18"/>
        </w:rPr>
        <w:t>:</w:t>
      </w:r>
    </w:p>
    <w:p w:rsidR="003A7149" w:rsidRPr="0044270E" w:rsidRDefault="002047A2" w:rsidP="00027ACA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1. Тип применяемого хладагента</w:t>
      </w:r>
      <w:r w:rsidR="003A7149" w:rsidRPr="0044270E">
        <w:rPr>
          <w:rFonts w:ascii="Arial" w:eastAsia="MS Mincho" w:hAnsi="Arial" w:cs="Arial"/>
          <w:sz w:val="18"/>
          <w:szCs w:val="18"/>
        </w:rPr>
        <w:t xml:space="preserve"> и</w:t>
      </w:r>
      <w:r w:rsidR="003A7149">
        <w:rPr>
          <w:rFonts w:ascii="Arial" w:eastAsia="MS Mincho" w:hAnsi="Arial" w:cs="Arial"/>
          <w:sz w:val="18"/>
          <w:szCs w:val="18"/>
        </w:rPr>
        <w:t xml:space="preserve"> его количество</w:t>
      </w:r>
      <w:r w:rsidR="003A7149" w:rsidRPr="00860AFB">
        <w:rPr>
          <w:rFonts w:ascii="Arial" w:eastAsia="MS Mincho" w:hAnsi="Arial" w:cs="Arial"/>
          <w:sz w:val="18"/>
          <w:szCs w:val="18"/>
        </w:rPr>
        <w:t xml:space="preserve"> </w:t>
      </w:r>
      <w:r w:rsidR="003A7149" w:rsidRPr="0044270E">
        <w:rPr>
          <w:rFonts w:ascii="Arial" w:eastAsia="MS Mincho" w:hAnsi="Arial" w:cs="Arial"/>
          <w:sz w:val="18"/>
          <w:szCs w:val="18"/>
        </w:rPr>
        <w:t xml:space="preserve">указывается в табличке технических данных, находящейся </w:t>
      </w:r>
      <w:r w:rsidR="003A7149">
        <w:rPr>
          <w:rFonts w:ascii="Arial" w:eastAsia="MS Mincho" w:hAnsi="Arial" w:cs="Arial"/>
          <w:sz w:val="18"/>
          <w:szCs w:val="18"/>
        </w:rPr>
        <w:t>внутри</w:t>
      </w:r>
      <w:r w:rsidR="003A7149" w:rsidRPr="0044270E">
        <w:rPr>
          <w:rFonts w:ascii="Arial" w:eastAsia="MS Mincho" w:hAnsi="Arial" w:cs="Arial"/>
          <w:sz w:val="18"/>
          <w:szCs w:val="18"/>
        </w:rPr>
        <w:t xml:space="preserve"> шкафа</w:t>
      </w:r>
      <w:r w:rsidR="003A7149">
        <w:rPr>
          <w:rFonts w:ascii="Arial" w:eastAsia="MS Mincho" w:hAnsi="Arial" w:cs="Arial"/>
          <w:sz w:val="18"/>
          <w:szCs w:val="18"/>
        </w:rPr>
        <w:t xml:space="preserve"> на правой боковой стенке</w:t>
      </w:r>
      <w:r w:rsidR="003A7149" w:rsidRPr="0044270E">
        <w:rPr>
          <w:rFonts w:ascii="Arial" w:eastAsia="MS Mincho" w:hAnsi="Arial" w:cs="Arial"/>
          <w:sz w:val="18"/>
          <w:szCs w:val="18"/>
        </w:rPr>
        <w:t>.</w:t>
      </w:r>
    </w:p>
    <w:p w:rsidR="003A7149" w:rsidRDefault="003A7149" w:rsidP="002517E4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 w:rsidRPr="0044270E">
        <w:rPr>
          <w:rFonts w:ascii="Arial" w:eastAsia="MS Mincho" w:hAnsi="Arial" w:cs="Arial"/>
          <w:sz w:val="18"/>
          <w:szCs w:val="18"/>
        </w:rPr>
        <w:t>2.  Система электропитания: 1/N/PE  230В 50 Гц. Допустимое отклонение напряжения от номинального значения от плюс 10% до минус 15%.</w:t>
      </w:r>
    </w:p>
    <w:p w:rsidR="003A7149" w:rsidRPr="008017F9" w:rsidRDefault="003A7149" w:rsidP="001D0708">
      <w:pPr>
        <w:pStyle w:val="a3"/>
        <w:ind w:firstLine="708"/>
        <w:rPr>
          <w:rFonts w:ascii="Arial" w:eastAsia="MS Mincho" w:hAnsi="Arial"/>
          <w:sz w:val="22"/>
          <w:szCs w:val="22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1.3. УСТРОЙСТВО И РАБОТА ИЗДЕЛИЯ</w:t>
      </w:r>
    </w:p>
    <w:p w:rsidR="003A7149" w:rsidRPr="008017F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6"/>
          <w:szCs w:val="16"/>
        </w:rPr>
      </w:pPr>
    </w:p>
    <w:p w:rsidR="003A7149" w:rsidRPr="00136011" w:rsidRDefault="003A7149" w:rsidP="00136011">
      <w:pPr>
        <w:pStyle w:val="a7"/>
        <w:ind w:firstLine="709"/>
        <w:rPr>
          <w:b w:val="0"/>
          <w:bCs w:val="0"/>
          <w:sz w:val="21"/>
          <w:szCs w:val="21"/>
        </w:rPr>
      </w:pPr>
      <w:r w:rsidRPr="00136011">
        <w:rPr>
          <w:b w:val="0"/>
          <w:bCs w:val="0"/>
          <w:sz w:val="21"/>
          <w:szCs w:val="21"/>
        </w:rPr>
        <w:t xml:space="preserve">Холодильный шкаф </w:t>
      </w:r>
      <w:r w:rsidRPr="00136011">
        <w:rPr>
          <w:b w:val="0"/>
          <w:bCs w:val="0"/>
          <w:sz w:val="21"/>
          <w:szCs w:val="21"/>
          <w:lang w:val="en-US"/>
        </w:rPr>
        <w:t>DP</w:t>
      </w:r>
      <w:r w:rsidRPr="00136011">
        <w:rPr>
          <w:b w:val="0"/>
          <w:bCs w:val="0"/>
          <w:sz w:val="21"/>
          <w:szCs w:val="21"/>
        </w:rPr>
        <w:t>102 состоит из корпуса</w:t>
      </w:r>
      <w:r>
        <w:rPr>
          <w:b w:val="0"/>
          <w:bCs w:val="0"/>
          <w:sz w:val="21"/>
          <w:szCs w:val="21"/>
        </w:rPr>
        <w:t xml:space="preserve"> со стеклянной дверью </w:t>
      </w:r>
      <w:r w:rsidRPr="00136011">
        <w:rPr>
          <w:b w:val="0"/>
          <w:bCs w:val="0"/>
          <w:sz w:val="21"/>
          <w:szCs w:val="21"/>
        </w:rPr>
        <w:t>и холодильной машины, расположенной в нижне</w:t>
      </w:r>
      <w:r>
        <w:rPr>
          <w:b w:val="0"/>
          <w:bCs w:val="0"/>
          <w:sz w:val="21"/>
          <w:szCs w:val="21"/>
        </w:rPr>
        <w:t xml:space="preserve">й задней части шкафа. </w:t>
      </w:r>
      <w:r w:rsidRPr="00136011">
        <w:rPr>
          <w:b w:val="0"/>
          <w:bCs w:val="0"/>
          <w:sz w:val="21"/>
          <w:szCs w:val="21"/>
        </w:rPr>
        <w:t>Н</w:t>
      </w:r>
      <w:r w:rsidRPr="00136011">
        <w:rPr>
          <w:rFonts w:eastAsia="MS Mincho"/>
          <w:b w:val="0"/>
          <w:bCs w:val="0"/>
          <w:sz w:val="21"/>
          <w:szCs w:val="21"/>
        </w:rPr>
        <w:t>ад дверью шкафа</w:t>
      </w:r>
      <w:r>
        <w:rPr>
          <w:rFonts w:eastAsia="MS Mincho"/>
          <w:b w:val="0"/>
          <w:bCs w:val="0"/>
          <w:sz w:val="21"/>
          <w:szCs w:val="21"/>
        </w:rPr>
        <w:t xml:space="preserve"> расположена фронтальная панель, на которой установлены </w:t>
      </w:r>
      <w:r w:rsidRPr="00136011">
        <w:rPr>
          <w:rFonts w:eastAsia="MS Mincho"/>
          <w:b w:val="0"/>
          <w:bCs w:val="0"/>
          <w:sz w:val="21"/>
          <w:szCs w:val="21"/>
        </w:rPr>
        <w:t>клавишный выключатель со световым индикатором для отключения шкафа от источника электропитания и контроллер, который управляет работой холодильно</w:t>
      </w:r>
      <w:r>
        <w:rPr>
          <w:rFonts w:eastAsia="MS Mincho"/>
          <w:b w:val="0"/>
          <w:bCs w:val="0"/>
          <w:sz w:val="21"/>
          <w:szCs w:val="21"/>
        </w:rPr>
        <w:t xml:space="preserve">й машины. </w:t>
      </w:r>
    </w:p>
    <w:p w:rsidR="003A7149" w:rsidRDefault="003A7149" w:rsidP="00027ACA">
      <w:pPr>
        <w:pStyle w:val="a3"/>
        <w:ind w:left="-900"/>
        <w:rPr>
          <w:rFonts w:ascii="Arial" w:eastAsia="MS Mincho" w:hAnsi="Arial"/>
          <w:sz w:val="18"/>
          <w:szCs w:val="18"/>
        </w:rPr>
      </w:pPr>
    </w:p>
    <w:p w:rsidR="003A7149" w:rsidRDefault="003A7149" w:rsidP="00AE7152">
      <w:pPr>
        <w:pStyle w:val="a3"/>
        <w:ind w:left="360"/>
        <w:rPr>
          <w:rFonts w:ascii="Arial" w:eastAsia="MS Mincho" w:hAnsi="Arial"/>
          <w:sz w:val="18"/>
          <w:szCs w:val="18"/>
        </w:rPr>
      </w:pPr>
    </w:p>
    <w:p w:rsidR="00F1369E" w:rsidRDefault="00F1369E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F1369E" w:rsidRDefault="00F1369E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F1369E" w:rsidRDefault="00F1369E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3A7149" w:rsidRDefault="003A7149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5771A5" w:rsidRDefault="005771A5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5771A5" w:rsidRDefault="005771A5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5771A5" w:rsidRDefault="005771A5" w:rsidP="00CF4EFE">
      <w:pPr>
        <w:pStyle w:val="a3"/>
        <w:rPr>
          <w:rFonts w:ascii="Arial" w:eastAsia="MS Mincho" w:hAnsi="Arial"/>
          <w:sz w:val="18"/>
          <w:szCs w:val="18"/>
        </w:rPr>
      </w:pPr>
    </w:p>
    <w:p w:rsidR="000D1809" w:rsidRDefault="000D1809" w:rsidP="005771A5">
      <w:pPr>
        <w:pStyle w:val="a3"/>
        <w:rPr>
          <w:rFonts w:ascii="Arial" w:eastAsia="MS Mincho" w:hAnsi="Arial"/>
          <w:sz w:val="18"/>
          <w:szCs w:val="18"/>
        </w:rPr>
      </w:pPr>
    </w:p>
    <w:p w:rsidR="000D1809" w:rsidRDefault="000D1809" w:rsidP="000D1809">
      <w:pPr>
        <w:pStyle w:val="a3"/>
        <w:rPr>
          <w:rFonts w:ascii="Arial" w:eastAsia="MS Mincho" w:hAnsi="Arial" w:cs="Arial"/>
          <w:sz w:val="21"/>
          <w:szCs w:val="21"/>
        </w:rPr>
      </w:pPr>
      <w:r w:rsidRPr="00F1369E">
        <w:rPr>
          <w:rFonts w:ascii="Arial" w:eastAsia="MS Mincho" w:hAnsi="Arial"/>
          <w:noProof/>
          <w:sz w:val="18"/>
          <w:szCs w:val="18"/>
        </w:rPr>
        <w:lastRenderedPageBreak/>
        <w:drawing>
          <wp:inline distT="0" distB="0" distL="0" distR="0" wp14:anchorId="79651BDC" wp14:editId="36EAAD46">
            <wp:extent cx="3476625" cy="3695700"/>
            <wp:effectExtent l="0" t="0" r="9525" b="0"/>
            <wp:docPr id="2" name="Рисунок 2" descr="D:\О.К.А\шкаф для икры\шкаф 390\390 сборка шкаф\DP102-S\Новая папка\Шкаф сборка 10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.К.А\шкаф для икры\шкаф 390\390 сборка шкаф\DP102-S\Новая папка\Шкаф сборка 102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7" t="15080" r="34096" b="31862"/>
                    <a:stretch/>
                  </pic:blipFill>
                  <pic:spPr bwMode="auto">
                    <a:xfrm>
                      <a:off x="0" y="0"/>
                      <a:ext cx="3476625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4C2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56AB6CE" wp14:editId="29F3D3D4">
                <wp:simplePos x="0" y="0"/>
                <wp:positionH relativeFrom="column">
                  <wp:posOffset>3823970</wp:posOffset>
                </wp:positionH>
                <wp:positionV relativeFrom="paragraph">
                  <wp:posOffset>296545</wp:posOffset>
                </wp:positionV>
                <wp:extent cx="2426970" cy="1695450"/>
                <wp:effectExtent l="0" t="0" r="11430" b="1905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28" w:rsidRDefault="006F3A28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Корпус шкафа.</w:t>
                            </w:r>
                          </w:p>
                          <w:p w:rsidR="006F3A28" w:rsidRDefault="006F3A28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Дверь.</w:t>
                            </w:r>
                          </w:p>
                          <w:p w:rsidR="006F3A28" w:rsidRDefault="006F3A28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Полка-решетка.</w:t>
                            </w:r>
                          </w:p>
                          <w:p w:rsidR="006F3A28" w:rsidRDefault="006F3A28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Контроллер.</w:t>
                            </w:r>
                          </w:p>
                          <w:p w:rsidR="006F3A28" w:rsidRDefault="006F3A28" w:rsidP="00F1369E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Кнопка включения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выключения агрегата.</w:t>
                            </w:r>
                          </w:p>
                          <w:p w:rsidR="006F3A28" w:rsidRDefault="006F3A28" w:rsidP="00A66EBA">
                            <w:pPr>
                              <w:pStyle w:val="af8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Замок механический.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AB6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1.1pt;margin-top:23.35pt;width:191.1pt;height:133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">
                <v:textbox>
                  <w:txbxContent>
                    <w:p w:rsidR="006F3A28" w:rsidRDefault="006F3A28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Корпус шкафа.</w:t>
                      </w:r>
                    </w:p>
                    <w:p w:rsidR="006F3A28" w:rsidRDefault="006F3A28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Дверь.</w:t>
                      </w:r>
                    </w:p>
                    <w:p w:rsidR="006F3A28" w:rsidRDefault="006F3A28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Полка-решетка.</w:t>
                      </w:r>
                    </w:p>
                    <w:p w:rsidR="006F3A28" w:rsidRDefault="006F3A28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Контроллер.</w:t>
                      </w:r>
                    </w:p>
                    <w:p w:rsidR="006F3A28" w:rsidRDefault="006F3A28" w:rsidP="00F1369E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Кнопка включения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выключения агрегата.</w:t>
                      </w:r>
                    </w:p>
                    <w:p w:rsidR="006F3A28" w:rsidRDefault="006F3A28" w:rsidP="00A66EBA">
                      <w:pPr>
                        <w:pStyle w:val="af8"/>
                        <w:numPr>
                          <w:ilvl w:val="0"/>
                          <w:numId w:val="35"/>
                        </w:numPr>
                      </w:pPr>
                      <w:r>
                        <w:t>Замок механический.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MS Mincho" w:hAnsi="Arial" w:cs="Arial"/>
          <w:sz w:val="21"/>
          <w:szCs w:val="21"/>
        </w:rPr>
        <w:t xml:space="preserve">    </w:t>
      </w:r>
    </w:p>
    <w:p w:rsidR="006877F4" w:rsidRDefault="000D1809" w:rsidP="000D1809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                  </w:t>
      </w:r>
    </w:p>
    <w:p w:rsidR="006877F4" w:rsidRDefault="006877F4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3A7149" w:rsidRDefault="006877F4" w:rsidP="000D1809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                         </w:t>
      </w:r>
      <w:r w:rsidR="000D1809">
        <w:rPr>
          <w:rFonts w:ascii="Arial" w:eastAsia="MS Mincho" w:hAnsi="Arial" w:cs="Arial"/>
          <w:sz w:val="21"/>
          <w:szCs w:val="21"/>
        </w:rPr>
        <w:t xml:space="preserve"> </w:t>
      </w:r>
      <w:r w:rsidR="003A7149" w:rsidRPr="002517E4">
        <w:rPr>
          <w:rFonts w:ascii="Arial" w:eastAsia="MS Mincho" w:hAnsi="Arial" w:cs="Arial"/>
          <w:sz w:val="21"/>
          <w:szCs w:val="21"/>
        </w:rPr>
        <w:t>Рис</w:t>
      </w:r>
      <w:r w:rsidR="003A7149" w:rsidRPr="005C3AC1">
        <w:rPr>
          <w:rFonts w:ascii="Arial" w:eastAsia="MS Mincho" w:hAnsi="Arial" w:cs="Arial"/>
          <w:sz w:val="21"/>
          <w:szCs w:val="21"/>
        </w:rPr>
        <w:t>. 1</w:t>
      </w:r>
      <w:r w:rsidR="008017F9">
        <w:rPr>
          <w:rFonts w:ascii="Arial" w:eastAsia="MS Mincho" w:hAnsi="Arial" w:cs="Arial"/>
          <w:sz w:val="21"/>
          <w:szCs w:val="21"/>
        </w:rPr>
        <w:t>.</w:t>
      </w:r>
      <w:r w:rsidR="003A7149" w:rsidRPr="005C3AC1">
        <w:rPr>
          <w:rFonts w:ascii="Arial" w:eastAsia="MS Mincho" w:hAnsi="Arial" w:cs="Arial"/>
          <w:sz w:val="21"/>
          <w:szCs w:val="21"/>
        </w:rPr>
        <w:t xml:space="preserve"> </w:t>
      </w:r>
      <w:r w:rsidR="003A7149" w:rsidRPr="002517E4">
        <w:rPr>
          <w:rFonts w:ascii="Arial" w:eastAsia="MS Mincho" w:hAnsi="Arial" w:cs="Arial"/>
          <w:sz w:val="21"/>
          <w:szCs w:val="21"/>
        </w:rPr>
        <w:t xml:space="preserve">Внешний вид </w:t>
      </w:r>
      <w:r w:rsidR="003A7149" w:rsidRPr="002517E4">
        <w:rPr>
          <w:rFonts w:ascii="Arial" w:hAnsi="Arial" w:cs="Arial"/>
          <w:sz w:val="21"/>
          <w:szCs w:val="21"/>
        </w:rPr>
        <w:t xml:space="preserve">шкафа </w:t>
      </w:r>
      <w:r w:rsidR="003A7149">
        <w:rPr>
          <w:rFonts w:ascii="Arial" w:hAnsi="Arial" w:cs="Arial"/>
          <w:sz w:val="21"/>
          <w:szCs w:val="21"/>
          <w:lang w:val="en-US"/>
        </w:rPr>
        <w:t>D</w:t>
      </w:r>
      <w:r w:rsidR="003A7149">
        <w:rPr>
          <w:rFonts w:ascii="Arial" w:hAnsi="Arial" w:cs="Arial"/>
          <w:sz w:val="21"/>
          <w:szCs w:val="21"/>
        </w:rPr>
        <w:t>Р102</w:t>
      </w:r>
      <w:r w:rsidR="003A7149" w:rsidRPr="00152BB8">
        <w:rPr>
          <w:rFonts w:ascii="Arial" w:hAnsi="Arial" w:cs="Arial"/>
          <w:sz w:val="21"/>
          <w:szCs w:val="21"/>
        </w:rPr>
        <w:t>-</w:t>
      </w:r>
      <w:r w:rsidR="003A7149">
        <w:rPr>
          <w:rFonts w:ascii="Arial" w:hAnsi="Arial" w:cs="Arial"/>
          <w:sz w:val="21"/>
          <w:szCs w:val="21"/>
          <w:lang w:val="en-US"/>
        </w:rPr>
        <w:t>S</w:t>
      </w:r>
      <w:r w:rsidR="003A7149" w:rsidRPr="00152BB8">
        <w:rPr>
          <w:rFonts w:ascii="Arial" w:hAnsi="Arial" w:cs="Arial"/>
          <w:sz w:val="21"/>
          <w:szCs w:val="21"/>
        </w:rPr>
        <w:t>.</w:t>
      </w:r>
    </w:p>
    <w:p w:rsidR="006877F4" w:rsidRDefault="006877F4" w:rsidP="000D1809">
      <w:pPr>
        <w:pStyle w:val="a3"/>
        <w:rPr>
          <w:rFonts w:ascii="Arial" w:hAnsi="Arial" w:cs="Arial"/>
          <w:sz w:val="21"/>
          <w:szCs w:val="21"/>
        </w:rPr>
      </w:pPr>
    </w:p>
    <w:p w:rsidR="006877F4" w:rsidRDefault="006877F4" w:rsidP="000D1809">
      <w:pPr>
        <w:pStyle w:val="a3"/>
        <w:rPr>
          <w:rFonts w:ascii="Arial" w:hAnsi="Arial" w:cs="Arial"/>
          <w:sz w:val="21"/>
          <w:szCs w:val="21"/>
        </w:rPr>
      </w:pPr>
    </w:p>
    <w:p w:rsidR="006877F4" w:rsidRDefault="006877F4" w:rsidP="000D1809">
      <w:pPr>
        <w:pStyle w:val="a3"/>
        <w:rPr>
          <w:rFonts w:ascii="Arial" w:hAnsi="Arial" w:cs="Arial"/>
          <w:sz w:val="21"/>
          <w:szCs w:val="21"/>
        </w:rPr>
      </w:pPr>
    </w:p>
    <w:p w:rsidR="006877F4" w:rsidRPr="008553EC" w:rsidRDefault="006877F4" w:rsidP="000D1809">
      <w:pPr>
        <w:pStyle w:val="a3"/>
        <w:rPr>
          <w:rFonts w:ascii="Arial" w:eastAsia="MS Mincho" w:hAnsi="Arial" w:cs="Arial"/>
          <w:sz w:val="21"/>
          <w:szCs w:val="21"/>
        </w:rPr>
      </w:pPr>
    </w:p>
    <w:p w:rsidR="000D1809" w:rsidRPr="000D1809" w:rsidRDefault="000D1809" w:rsidP="000D1809">
      <w:pPr>
        <w:pStyle w:val="a3"/>
        <w:jc w:val="center"/>
        <w:rPr>
          <w:rFonts w:ascii="Arial" w:hAnsi="Arial" w:cs="Arial"/>
          <w:sz w:val="21"/>
          <w:szCs w:val="21"/>
        </w:rPr>
      </w:pPr>
    </w:p>
    <w:p w:rsidR="003A7149" w:rsidRPr="008017F9" w:rsidRDefault="00BF4B09" w:rsidP="00BF4B09">
      <w:pPr>
        <w:pStyle w:val="af8"/>
        <w:ind w:left="4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2.  </w:t>
      </w:r>
      <w:r w:rsidR="003A7149" w:rsidRPr="008017F9">
        <w:rPr>
          <w:rFonts w:ascii="Arial" w:hAnsi="Arial" w:cs="Arial"/>
          <w:b/>
          <w:bCs/>
          <w:sz w:val="22"/>
          <w:szCs w:val="22"/>
        </w:rPr>
        <w:t>ПАСПОРТНЫЕ ДАННЫЕ</w:t>
      </w:r>
    </w:p>
    <w:p w:rsidR="008017F9" w:rsidRPr="00BF4B09" w:rsidRDefault="008017F9" w:rsidP="008017F9">
      <w:pPr>
        <w:pStyle w:val="af8"/>
        <w:ind w:left="420"/>
        <w:rPr>
          <w:rFonts w:ascii="Arial" w:hAnsi="Arial" w:cs="Arial"/>
          <w:b/>
          <w:bCs/>
          <w:sz w:val="12"/>
          <w:szCs w:val="12"/>
        </w:rPr>
      </w:pPr>
    </w:p>
    <w:p w:rsidR="003A7149" w:rsidRDefault="003A7149" w:rsidP="006F3A28">
      <w:pPr>
        <w:pStyle w:val="a3"/>
        <w:numPr>
          <w:ilvl w:val="1"/>
          <w:numId w:val="38"/>
        </w:numPr>
        <w:rPr>
          <w:rFonts w:ascii="Arial" w:eastAsia="MS Mincho" w:hAnsi="Arial" w:cs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КОМПЛЕКТНОСТЬ ПОСТАВКИ</w:t>
      </w:r>
    </w:p>
    <w:p w:rsidR="008017F9" w:rsidRPr="00BF4B09" w:rsidRDefault="008017F9" w:rsidP="008017F9">
      <w:pPr>
        <w:pStyle w:val="a3"/>
        <w:ind w:left="112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407F0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3A7149" w:rsidRPr="00BF4B09" w:rsidRDefault="003A7149" w:rsidP="00407F09">
      <w:pPr>
        <w:rPr>
          <w:rFonts w:ascii="Arial" w:hAnsi="Arial" w:cs="Arial"/>
          <w:sz w:val="12"/>
          <w:szCs w:val="12"/>
        </w:rPr>
      </w:pPr>
    </w:p>
    <w:p w:rsidR="006877F4" w:rsidRDefault="008017F9" w:rsidP="008017F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:rsidR="00F1369E" w:rsidRDefault="008017F9" w:rsidP="008017F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A7149" w:rsidRPr="008017F9">
        <w:rPr>
          <w:rFonts w:ascii="Arial" w:hAnsi="Arial" w:cs="Arial"/>
          <w:sz w:val="21"/>
          <w:szCs w:val="21"/>
        </w:rPr>
        <w:t>Таблица 2. Комплектность поставки.</w:t>
      </w:r>
    </w:p>
    <w:p w:rsidR="006877F4" w:rsidRPr="00F05C1E" w:rsidRDefault="006877F4" w:rsidP="008017F9">
      <w:pPr>
        <w:rPr>
          <w:rFonts w:ascii="Arial" w:hAnsi="Arial" w:cs="Arial"/>
          <w:sz w:val="21"/>
          <w:szCs w:val="21"/>
        </w:rPr>
      </w:pPr>
    </w:p>
    <w:p w:rsidR="003A7149" w:rsidRPr="008017F9" w:rsidRDefault="003A7149" w:rsidP="001D070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6"/>
        <w:gridCol w:w="1914"/>
      </w:tblGrid>
      <w:tr w:rsidR="003A7149" w:rsidRPr="001B2513" w:rsidTr="006877F4">
        <w:trPr>
          <w:trHeight w:val="301"/>
        </w:trPr>
        <w:tc>
          <w:tcPr>
            <w:tcW w:w="5556" w:type="dxa"/>
          </w:tcPr>
          <w:p w:rsidR="003A7149" w:rsidRPr="00BF4B09" w:rsidRDefault="003A7149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Наименование</w:t>
            </w:r>
          </w:p>
        </w:tc>
        <w:tc>
          <w:tcPr>
            <w:tcW w:w="1914" w:type="dxa"/>
          </w:tcPr>
          <w:p w:rsidR="003A7149" w:rsidRPr="00BF4B09" w:rsidRDefault="003A7149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Количество</w:t>
            </w:r>
          </w:p>
        </w:tc>
      </w:tr>
      <w:tr w:rsidR="003A7149" w:rsidRPr="001B2513" w:rsidTr="006877F4">
        <w:trPr>
          <w:trHeight w:val="17"/>
        </w:trPr>
        <w:tc>
          <w:tcPr>
            <w:tcW w:w="5556" w:type="dxa"/>
            <w:tcBorders>
              <w:bottom w:val="nil"/>
            </w:tcBorders>
          </w:tcPr>
          <w:p w:rsidR="003A7149" w:rsidRPr="00BF4B09" w:rsidRDefault="003A7149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Шкаф холодильный</w:t>
            </w:r>
          </w:p>
        </w:tc>
        <w:tc>
          <w:tcPr>
            <w:tcW w:w="1914" w:type="dxa"/>
            <w:tcBorders>
              <w:bottom w:val="nil"/>
            </w:tcBorders>
          </w:tcPr>
          <w:p w:rsidR="003A7149" w:rsidRPr="00BF4B09" w:rsidRDefault="003A7149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3A7149" w:rsidRPr="001B2513" w:rsidTr="006877F4">
        <w:trPr>
          <w:trHeight w:val="15"/>
        </w:trPr>
        <w:tc>
          <w:tcPr>
            <w:tcW w:w="5556" w:type="dxa"/>
            <w:tcBorders>
              <w:top w:val="nil"/>
              <w:bottom w:val="nil"/>
            </w:tcBorders>
          </w:tcPr>
          <w:p w:rsidR="003A7149" w:rsidRPr="00BF4B09" w:rsidRDefault="003A7149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3A7149" w:rsidRPr="00BF4B09" w:rsidRDefault="003A7149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3A7149" w:rsidRPr="001B2513" w:rsidTr="006877F4">
        <w:trPr>
          <w:trHeight w:val="17"/>
        </w:trPr>
        <w:tc>
          <w:tcPr>
            <w:tcW w:w="5556" w:type="dxa"/>
            <w:tcBorders>
              <w:top w:val="nil"/>
              <w:bottom w:val="nil"/>
            </w:tcBorders>
          </w:tcPr>
          <w:p w:rsidR="003A7149" w:rsidRPr="00BF4B09" w:rsidRDefault="003A7149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Кронштейн полки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3A7149" w:rsidRPr="00BF4B09" w:rsidRDefault="003A7149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  <w:lang w:val="en-US"/>
              </w:rPr>
              <w:t>8</w:t>
            </w:r>
          </w:p>
        </w:tc>
      </w:tr>
      <w:tr w:rsidR="003A7149" w:rsidRPr="001B2513" w:rsidTr="006877F4">
        <w:trPr>
          <w:trHeight w:val="2"/>
        </w:trPr>
        <w:tc>
          <w:tcPr>
            <w:tcW w:w="5556" w:type="dxa"/>
            <w:tcBorders>
              <w:top w:val="nil"/>
              <w:bottom w:val="nil"/>
            </w:tcBorders>
          </w:tcPr>
          <w:p w:rsidR="003A7149" w:rsidRDefault="003A7149" w:rsidP="001A1A5F">
            <w:pPr>
              <w:rPr>
                <w:rFonts w:ascii="Arial" w:hAnsi="Arial" w:cs="Arial"/>
                <w:sz w:val="21"/>
                <w:szCs w:val="21"/>
              </w:rPr>
            </w:pPr>
            <w:r w:rsidRPr="00BF4B09">
              <w:rPr>
                <w:rFonts w:ascii="Arial" w:hAnsi="Arial" w:cs="Arial"/>
                <w:sz w:val="21"/>
                <w:szCs w:val="21"/>
              </w:rPr>
              <w:t>Полка-решетка</w:t>
            </w:r>
          </w:p>
          <w:p w:rsidR="00CF4EFE" w:rsidRDefault="00CF4EFE" w:rsidP="001A1A5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Полка-решетка нижняя</w:t>
            </w:r>
          </w:p>
          <w:p w:rsidR="00CF4EFE" w:rsidRDefault="00CF4EFE" w:rsidP="001A1A5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Опора резьбовая </w:t>
            </w:r>
          </w:p>
          <w:p w:rsidR="00CF4EFE" w:rsidRDefault="00CF4EFE" w:rsidP="001A1A5F">
            <w:pPr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 xml:space="preserve">Кронштейн навески двери </w:t>
            </w:r>
            <w:r>
              <w:rPr>
                <w:rFonts w:ascii="Arial" w:hAnsi="Arial" w:cs="Arial"/>
                <w:sz w:val="23"/>
                <w:szCs w:val="23"/>
              </w:rPr>
              <w:t>нижний</w:t>
            </w:r>
            <w:r w:rsidRPr="00C83854">
              <w:rPr>
                <w:rFonts w:ascii="Arial" w:hAnsi="Arial" w:cs="Arial"/>
                <w:sz w:val="23"/>
                <w:szCs w:val="23"/>
              </w:rPr>
              <w:t xml:space="preserve"> левый</w:t>
            </w:r>
          </w:p>
          <w:p w:rsidR="00D92E53" w:rsidRPr="00D92E53" w:rsidRDefault="00D92E53" w:rsidP="001A1A5F">
            <w:pPr>
              <w:rPr>
                <w:rFonts w:ascii="Arial" w:hAnsi="Arial" w:cs="Arial"/>
                <w:sz w:val="23"/>
                <w:szCs w:val="23"/>
              </w:rPr>
            </w:pPr>
            <w:r w:rsidRPr="00C83854">
              <w:rPr>
                <w:rFonts w:ascii="Arial" w:hAnsi="Arial" w:cs="Arial"/>
                <w:sz w:val="23"/>
                <w:szCs w:val="23"/>
              </w:rPr>
              <w:t>Пружина кручения левая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3A7149" w:rsidRDefault="003A7149" w:rsidP="001A1A5F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F4B09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  <w:p w:rsidR="00CF4EFE" w:rsidRDefault="00CF4EF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CF4EFE" w:rsidRDefault="00CF4EFE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6877F4">
              <w:rPr>
                <w:rFonts w:ascii="Arial" w:hAnsi="Arial" w:cs="Arial"/>
                <w:sz w:val="21"/>
                <w:szCs w:val="21"/>
              </w:rPr>
              <w:t>*</w:t>
            </w:r>
          </w:p>
          <w:p w:rsidR="00D92E53" w:rsidRDefault="00D92E53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D92E53" w:rsidRPr="00CF4EFE" w:rsidRDefault="00D92E53" w:rsidP="001A1A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3A7149" w:rsidRPr="001B2513" w:rsidTr="006877F4">
        <w:trPr>
          <w:trHeight w:val="70"/>
        </w:trPr>
        <w:tc>
          <w:tcPr>
            <w:tcW w:w="5556" w:type="dxa"/>
            <w:tcBorders>
              <w:top w:val="nil"/>
              <w:bottom w:val="nil"/>
            </w:tcBorders>
          </w:tcPr>
          <w:p w:rsidR="003A7149" w:rsidRPr="001B2513" w:rsidRDefault="003A7149" w:rsidP="001A1A5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3A7149" w:rsidRPr="001B2513" w:rsidRDefault="003A7149" w:rsidP="001A1A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877F4" w:rsidRPr="001B2513" w:rsidTr="006877F4">
        <w:trPr>
          <w:trHeight w:val="80"/>
        </w:trPr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6877F4" w:rsidRPr="001B2513" w:rsidRDefault="006877F4" w:rsidP="001A1A5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6877F4" w:rsidRPr="001B2513" w:rsidRDefault="006877F4" w:rsidP="001A1A5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A7149" w:rsidRDefault="003A7149" w:rsidP="00D757C8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6877F4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*- </w:t>
      </w:r>
      <w:r>
        <w:rPr>
          <w:rFonts w:ascii="Arial" w:eastAsia="MS Mincho" w:hAnsi="Arial" w:cs="Arial"/>
          <w:bCs/>
          <w:sz w:val="21"/>
          <w:szCs w:val="21"/>
        </w:rPr>
        <w:t>в зависимости от исполнения шкафа.</w:t>
      </w:r>
      <w:r w:rsidR="00BF4B09">
        <w:rPr>
          <w:rFonts w:ascii="Arial" w:eastAsia="MS Mincho" w:hAnsi="Arial" w:cs="Arial"/>
          <w:b/>
          <w:bCs/>
          <w:sz w:val="21"/>
          <w:szCs w:val="21"/>
        </w:rPr>
        <w:t xml:space="preserve">    </w:t>
      </w: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6877F4" w:rsidRDefault="006877F4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2C4AB7" w:rsidRDefault="002C4AB7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</w:p>
    <w:p w:rsidR="003A7149" w:rsidRPr="00D01B10" w:rsidRDefault="002C4AB7" w:rsidP="00D757C8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lastRenderedPageBreak/>
        <w:t xml:space="preserve">     </w:t>
      </w:r>
      <w:r w:rsidR="00BF4B09">
        <w:rPr>
          <w:rFonts w:ascii="Arial" w:eastAsia="MS Mincho" w:hAnsi="Arial" w:cs="Arial"/>
          <w:b/>
          <w:bCs/>
          <w:sz w:val="21"/>
          <w:szCs w:val="21"/>
        </w:rPr>
        <w:t xml:space="preserve"> </w:t>
      </w:r>
      <w:r w:rsidR="003A7149" w:rsidRPr="00D01B10">
        <w:rPr>
          <w:rFonts w:ascii="Arial" w:eastAsia="MS Mincho" w:hAnsi="Arial" w:cs="Arial"/>
          <w:b/>
          <w:bCs/>
          <w:sz w:val="21"/>
          <w:szCs w:val="21"/>
        </w:rPr>
        <w:t>2.2. СВИДЕТЕЛЬСТВО  О  ПРИЕМКЕ</w:t>
      </w:r>
    </w:p>
    <w:p w:rsidR="003A7149" w:rsidRDefault="003A7149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3A7149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3A7149" w:rsidRPr="000127F3" w:rsidRDefault="003A7149" w:rsidP="001D0708">
      <w:pPr>
        <w:rPr>
          <w:rFonts w:ascii="Arial" w:hAnsi="Arial" w:cs="Arial"/>
          <w:sz w:val="12"/>
          <w:szCs w:val="12"/>
        </w:rPr>
      </w:pPr>
    </w:p>
    <w:p w:rsidR="003A7149" w:rsidRPr="00111A91" w:rsidRDefault="003A7149" w:rsidP="000127F3">
      <w:pPr>
        <w:spacing w:line="276" w:lineRule="auto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  <w:lang w:val="en-US"/>
        </w:rPr>
        <w:t>c</w:t>
      </w:r>
      <w:r w:rsidRPr="00111A91">
        <w:rPr>
          <w:rFonts w:ascii="Arial" w:hAnsi="Arial" w:cs="Arial"/>
          <w:sz w:val="21"/>
          <w:szCs w:val="21"/>
        </w:rPr>
        <w:t>оответствует техническим услов</w:t>
      </w:r>
      <w:r>
        <w:rPr>
          <w:rFonts w:ascii="Arial" w:hAnsi="Arial" w:cs="Arial"/>
          <w:sz w:val="21"/>
          <w:szCs w:val="21"/>
        </w:rPr>
        <w:t>иям ТУ 107-2007 ИТВН 695112.000 и признан</w:t>
      </w:r>
      <w:r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Ответственный за приемку________________________(подпись)</w:t>
      </w: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</w:p>
    <w:p w:rsidR="003A7149" w:rsidRPr="00111A91" w:rsidRDefault="003A7149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3A7149" w:rsidRDefault="003A7149" w:rsidP="001D0708">
      <w:pPr>
        <w:rPr>
          <w:sz w:val="23"/>
          <w:szCs w:val="23"/>
        </w:rPr>
      </w:pPr>
    </w:p>
    <w:p w:rsidR="003A7149" w:rsidRDefault="003A7149" w:rsidP="001D0708">
      <w:pPr>
        <w:rPr>
          <w:sz w:val="23"/>
          <w:szCs w:val="23"/>
        </w:rPr>
      </w:pPr>
    </w:p>
    <w:p w:rsidR="003A7149" w:rsidRDefault="003A7149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BC41FC" w:rsidRDefault="00BC41FC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0D1809" w:rsidRDefault="000D1809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1C3B91" w:rsidRDefault="001C3B91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Default="006F3A28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Default="006F3A28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Default="006F3A28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Default="006F3A28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877F4" w:rsidRDefault="006877F4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0D1809" w:rsidRDefault="000D1809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2C4AB7" w:rsidRDefault="002C4AB7" w:rsidP="00D01B10">
      <w:pPr>
        <w:pStyle w:val="a3"/>
        <w:rPr>
          <w:rFonts w:ascii="Arial" w:eastAsia="MS Mincho" w:hAnsi="Arial"/>
          <w:b/>
          <w:bCs/>
          <w:sz w:val="21"/>
          <w:szCs w:val="21"/>
        </w:rPr>
      </w:pPr>
    </w:p>
    <w:p w:rsidR="006F3A28" w:rsidRPr="00D01B10" w:rsidRDefault="006F3A28" w:rsidP="006F3A28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     </w:t>
      </w:r>
      <w:r w:rsidRPr="00D01B10">
        <w:rPr>
          <w:rFonts w:ascii="Arial" w:eastAsia="MS Mincho" w:hAnsi="Arial"/>
          <w:b/>
          <w:sz w:val="21"/>
          <w:szCs w:val="21"/>
        </w:rPr>
        <w:t>2.3. ГАРАНТИЙНЫЕ ОБЯЗАТЕЛЬСТВА</w:t>
      </w:r>
    </w:p>
    <w:p w:rsidR="006F3A28" w:rsidRPr="009329A7" w:rsidRDefault="006F3A28" w:rsidP="006F3A2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шкафа холодильного требованиям технических условий ТУ 107- 2007 ИТВН 695112.000 "Шкафы холодильные. Технические условия" </w:t>
      </w:r>
      <w:r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6F3A28" w:rsidRPr="009329A7" w:rsidRDefault="006F3A28" w:rsidP="006F3A28">
      <w:pPr>
        <w:numPr>
          <w:ilvl w:val="0"/>
          <w:numId w:val="37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6F3A28" w:rsidRPr="009329A7" w:rsidRDefault="006F3A28" w:rsidP="006F3A28">
      <w:pPr>
        <w:numPr>
          <w:ilvl w:val="0"/>
          <w:numId w:val="37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 документе</w:t>
      </w:r>
      <w:r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6F3A28" w:rsidRPr="009329A7" w:rsidRDefault="006F3A28" w:rsidP="006F3A28">
      <w:pPr>
        <w:numPr>
          <w:ilvl w:val="0"/>
          <w:numId w:val="37"/>
        </w:numPr>
        <w:suppressAutoHyphens/>
        <w:autoSpaceDE w:val="0"/>
        <w:ind w:left="426" w:hanging="284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9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подтверждающих дату и факт приобретения;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6F3A28" w:rsidRPr="009329A7" w:rsidRDefault="006F3A28" w:rsidP="006F3A28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6F3A28" w:rsidRPr="009329A7" w:rsidRDefault="006F3A28" w:rsidP="006F3A28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6F3A28" w:rsidRPr="009329A7" w:rsidRDefault="006F3A28" w:rsidP="006F3A28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6F3A28" w:rsidRPr="009329A7" w:rsidRDefault="006F3A28" w:rsidP="006F3A28">
      <w:pPr>
        <w:tabs>
          <w:tab w:val="left" w:pos="5760"/>
        </w:tabs>
        <w:rPr>
          <w:rFonts w:ascii="Arial" w:eastAsia="MS Mincho" w:hAnsi="Arial"/>
          <w:sz w:val="8"/>
          <w:szCs w:val="8"/>
        </w:rPr>
      </w:pPr>
    </w:p>
    <w:p w:rsidR="006D4D14" w:rsidRDefault="006F3A28" w:rsidP="006D4D14">
      <w:pPr>
        <w:tabs>
          <w:tab w:val="left" w:pos="5760"/>
        </w:tabs>
        <w:jc w:val="both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</w:t>
      </w:r>
      <w:r w:rsidR="006D4D14" w:rsidRPr="009329A7">
        <w:rPr>
          <w:rFonts w:ascii="Arial" w:eastAsia="MS Mincho" w:hAnsi="Arial"/>
          <w:sz w:val="21"/>
          <w:szCs w:val="21"/>
        </w:rPr>
        <w:t xml:space="preserve">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ООО «ТД ПОЛАИР»: </w:t>
      </w:r>
      <w:r w:rsidR="006D4D14">
        <w:rPr>
          <w:rFonts w:ascii="Arial" w:eastAsia="MS Mincho" w:hAnsi="Arial"/>
          <w:sz w:val="22"/>
          <w:szCs w:val="22"/>
        </w:rPr>
        <w:t>119334</w:t>
      </w:r>
      <w:r w:rsidR="006D4D14" w:rsidRPr="00ED09F6">
        <w:rPr>
          <w:rFonts w:ascii="Arial" w:eastAsia="MS Mincho" w:hAnsi="Arial"/>
          <w:sz w:val="22"/>
          <w:szCs w:val="22"/>
        </w:rPr>
        <w:t xml:space="preserve"> г. Москва, </w:t>
      </w:r>
      <w:r w:rsidR="006D4D14">
        <w:rPr>
          <w:rFonts w:ascii="Arial" w:eastAsia="MS Mincho" w:hAnsi="Arial"/>
          <w:sz w:val="22"/>
          <w:szCs w:val="22"/>
        </w:rPr>
        <w:t xml:space="preserve">Ленинский проспект, д.37, корп. 1. </w:t>
      </w:r>
      <w:r w:rsidR="006D4D14" w:rsidRPr="009329A7">
        <w:rPr>
          <w:rFonts w:ascii="Arial" w:eastAsia="MS Mincho" w:hAnsi="Arial"/>
          <w:sz w:val="21"/>
          <w:szCs w:val="21"/>
        </w:rPr>
        <w:t xml:space="preserve">Тел: (495) 937-64-07, e-mail: </w:t>
      </w:r>
      <w:hyperlink r:id="rId10" w:history="1">
        <w:r w:rsidR="006D4D14" w:rsidRPr="00E713F9">
          <w:rPr>
            <w:rStyle w:val="af"/>
            <w:rFonts w:ascii="Arial" w:eastAsia="MS Mincho" w:hAnsi="Arial"/>
            <w:sz w:val="21"/>
            <w:szCs w:val="21"/>
          </w:rPr>
          <w:t>service@polair.com</w:t>
        </w:r>
      </w:hyperlink>
    </w:p>
    <w:p w:rsidR="006F3A28" w:rsidRPr="00ED09F6" w:rsidRDefault="006F3A28" w:rsidP="006D4D14">
      <w:pPr>
        <w:tabs>
          <w:tab w:val="left" w:pos="5760"/>
        </w:tabs>
        <w:jc w:val="both"/>
        <w:rPr>
          <w:sz w:val="12"/>
          <w:szCs w:val="12"/>
        </w:rPr>
      </w:pPr>
    </w:p>
    <w:p w:rsidR="006F3A28" w:rsidRPr="009329A7" w:rsidRDefault="006F3A28" w:rsidP="006F3A28">
      <w:pPr>
        <w:autoSpaceDE w:val="0"/>
        <w:jc w:val="center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lastRenderedPageBreak/>
        <w:t>Гарантийные обязательства не распространяются: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6F3A28" w:rsidRPr="004B3F70" w:rsidRDefault="006F3A28" w:rsidP="006F3A28">
      <w:pPr>
        <w:tabs>
          <w:tab w:val="left" w:pos="5760"/>
        </w:tabs>
        <w:jc w:val="both"/>
        <w:outlineLvl w:val="0"/>
        <w:rPr>
          <w:rFonts w:ascii="Arial" w:hAnsi="Arial" w:cs="Arial"/>
          <w:sz w:val="12"/>
          <w:szCs w:val="12"/>
        </w:rPr>
      </w:pPr>
    </w:p>
    <w:p w:rsidR="006F3A28" w:rsidRPr="009329A7" w:rsidRDefault="006F3A28" w:rsidP="006F3A28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6F3A28" w:rsidRPr="009329A7" w:rsidRDefault="006F3A28" w:rsidP="006F3A28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6F3A28" w:rsidRPr="009329A7" w:rsidRDefault="006F3A28" w:rsidP="006F3A28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</w:p>
    <w:p w:rsidR="006F3A28" w:rsidRPr="009329A7" w:rsidRDefault="006F3A28" w:rsidP="006F3A2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6F3A28" w:rsidRPr="009329A7" w:rsidRDefault="006F3A28" w:rsidP="006F3A28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6F3A28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6F3A28" w:rsidRPr="004B3F70" w:rsidRDefault="006F3A28" w:rsidP="006F3A28">
      <w:pPr>
        <w:tabs>
          <w:tab w:val="left" w:pos="5760"/>
        </w:tabs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6D4D14" w:rsidRPr="006D4D14" w:rsidRDefault="006D4D14" w:rsidP="006D4D14">
      <w:pPr>
        <w:tabs>
          <w:tab w:val="left" w:pos="5760"/>
        </w:tabs>
        <w:rPr>
          <w:rFonts w:ascii="Arial" w:eastAsia="MS Mincho" w:hAnsi="Arial"/>
          <w:sz w:val="22"/>
          <w:szCs w:val="22"/>
          <w:lang w:val="en-US"/>
        </w:rPr>
      </w:pPr>
      <w:r w:rsidRPr="004B3F70">
        <w:rPr>
          <w:rFonts w:ascii="Arial" w:eastAsia="MS Mincho" w:hAnsi="Arial" w:cs="Arial"/>
          <w:sz w:val="21"/>
          <w:szCs w:val="21"/>
        </w:rPr>
        <w:t>Информацию с Вашими замечаниями или предложениями по работе изделий ТМ POLAIR Вы можете направить по адресу</w:t>
      </w:r>
      <w:r>
        <w:rPr>
          <w:rFonts w:ascii="Arial" w:eastAsia="MS Mincho" w:hAnsi="Arial" w:cs="Arial"/>
          <w:sz w:val="21"/>
          <w:szCs w:val="21"/>
        </w:rPr>
        <w:t xml:space="preserve"> </w:t>
      </w:r>
      <w:r w:rsidRPr="009329A7">
        <w:rPr>
          <w:rFonts w:ascii="Arial" w:eastAsia="MS Mincho" w:hAnsi="Arial"/>
          <w:sz w:val="21"/>
          <w:szCs w:val="21"/>
        </w:rPr>
        <w:t>ООО «ТД ПОЛАИР»:</w:t>
      </w:r>
      <w:r w:rsidRPr="004B3F70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/>
          <w:sz w:val="22"/>
          <w:szCs w:val="22"/>
        </w:rPr>
        <w:t>119334</w:t>
      </w:r>
      <w:r w:rsidRPr="00ED09F6">
        <w:rPr>
          <w:rFonts w:ascii="Arial" w:eastAsia="MS Mincho" w:hAnsi="Arial"/>
          <w:sz w:val="22"/>
          <w:szCs w:val="22"/>
        </w:rPr>
        <w:t xml:space="preserve"> г. Москва, </w:t>
      </w:r>
      <w:r>
        <w:rPr>
          <w:rFonts w:ascii="Arial" w:eastAsia="MS Mincho" w:hAnsi="Arial"/>
          <w:sz w:val="22"/>
          <w:szCs w:val="22"/>
        </w:rPr>
        <w:t xml:space="preserve">Ленинский проспект, д.37, корп. </w:t>
      </w:r>
      <w:r w:rsidRPr="006D4D14">
        <w:rPr>
          <w:rFonts w:ascii="Arial" w:eastAsia="MS Mincho" w:hAnsi="Arial"/>
          <w:sz w:val="22"/>
          <w:szCs w:val="22"/>
          <w:lang w:val="en-US"/>
        </w:rPr>
        <w:t xml:space="preserve">1. </w:t>
      </w:r>
      <w:r w:rsidRPr="004B3F70">
        <w:rPr>
          <w:rFonts w:ascii="Arial" w:eastAsia="MS Mincho" w:hAnsi="Arial" w:cs="Arial"/>
          <w:sz w:val="21"/>
          <w:szCs w:val="21"/>
        </w:rPr>
        <w:t>Тел</w:t>
      </w:r>
      <w:r w:rsidRPr="006D4D14">
        <w:rPr>
          <w:rFonts w:ascii="Arial" w:eastAsia="MS Mincho" w:hAnsi="Arial" w:cs="Arial"/>
          <w:sz w:val="21"/>
          <w:szCs w:val="21"/>
          <w:lang w:val="en-US"/>
        </w:rPr>
        <w:t xml:space="preserve">. (495) 937-64-07, </w:t>
      </w:r>
    </w:p>
    <w:p w:rsidR="006D4D14" w:rsidRPr="004F5B0B" w:rsidRDefault="006D4D14" w:rsidP="006D4D14">
      <w:pPr>
        <w:tabs>
          <w:tab w:val="left" w:pos="5760"/>
        </w:tabs>
        <w:rPr>
          <w:rStyle w:val="af"/>
          <w:rFonts w:ascii="Arial" w:eastAsia="MS Mincho" w:hAnsi="Arial" w:cs="Arial"/>
          <w:sz w:val="21"/>
          <w:szCs w:val="21"/>
          <w:lang w:val="en-US"/>
        </w:rPr>
      </w:pPr>
      <w:r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Pr="004F5B0B">
        <w:rPr>
          <w:rFonts w:ascii="Arial" w:eastAsia="MS Mincho" w:hAnsi="Arial" w:cs="Arial"/>
          <w:sz w:val="21"/>
          <w:szCs w:val="21"/>
          <w:lang w:val="en-US"/>
        </w:rPr>
        <w:t>-</w:t>
      </w:r>
      <w:r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r w:rsidRPr="004F5B0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1" w:history="1"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@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Pr="004F5B0B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Pr="004B3F70">
        <w:rPr>
          <w:rFonts w:ascii="Arial" w:eastAsia="MS Mincho" w:hAnsi="Arial" w:cs="Arial"/>
          <w:sz w:val="21"/>
          <w:szCs w:val="21"/>
        </w:rPr>
        <w:t>сайт</w:t>
      </w:r>
      <w:r w:rsidRPr="004F5B0B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2" w:history="1"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http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://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www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polair</w:t>
        </w:r>
        <w:r w:rsidRPr="004F5B0B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.</w:t>
        </w:r>
        <w:r w:rsidRPr="004B3F70">
          <w:rPr>
            <w:rStyle w:val="af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>
        <w:rPr>
          <w:rStyle w:val="af"/>
          <w:rFonts w:ascii="Arial" w:eastAsia="MS Mincho" w:hAnsi="Arial" w:cs="Arial"/>
          <w:sz w:val="21"/>
          <w:szCs w:val="21"/>
          <w:lang w:val="en-US"/>
        </w:rPr>
        <w:tab/>
      </w:r>
    </w:p>
    <w:p w:rsidR="006F3A28" w:rsidRPr="006735BA" w:rsidRDefault="006F3A28" w:rsidP="006F3A28">
      <w:pPr>
        <w:pStyle w:val="a3"/>
        <w:rPr>
          <w:rFonts w:ascii="Arial" w:eastAsia="MS Mincho" w:hAnsi="Arial" w:cs="Arial"/>
          <w:sz w:val="22"/>
          <w:szCs w:val="22"/>
          <w:lang w:val="en-US"/>
        </w:rPr>
      </w:pPr>
      <w:bookmarkStart w:id="0" w:name="_GoBack"/>
      <w:bookmarkEnd w:id="0"/>
    </w:p>
    <w:p w:rsidR="003A7149" w:rsidRPr="00D01B10" w:rsidRDefault="003A7149" w:rsidP="001A7FA9">
      <w:pPr>
        <w:rPr>
          <w:rFonts w:ascii="Arial" w:hAnsi="Arial" w:cs="Arial"/>
          <w:b/>
          <w:bCs/>
          <w:sz w:val="22"/>
          <w:szCs w:val="22"/>
        </w:rPr>
      </w:pPr>
      <w:r w:rsidRPr="006735BA">
        <w:rPr>
          <w:rFonts w:ascii="Arial" w:eastAsia="MS Mincho" w:hAnsi="Arial" w:cs="Arial"/>
          <w:b/>
          <w:bCs/>
          <w:sz w:val="22"/>
          <w:szCs w:val="22"/>
          <w:lang w:val="en-US"/>
        </w:rPr>
        <w:t xml:space="preserve">           </w:t>
      </w:r>
      <w:r w:rsidRPr="00D01B10">
        <w:rPr>
          <w:rFonts w:ascii="Arial" w:hAnsi="Arial" w:cs="Arial"/>
          <w:b/>
          <w:bCs/>
          <w:sz w:val="22"/>
          <w:szCs w:val="22"/>
        </w:rPr>
        <w:t>3. ИСПОЛЬЗОВАНИЕ ПО НАЗНАЧЕНИЮ</w:t>
      </w: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3.1. ОБЩИЕ УКАЗАНИЯ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3A7149" w:rsidRPr="00E10575" w:rsidRDefault="003A7149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D01B10">
        <w:rPr>
          <w:rFonts w:ascii="Arial" w:eastAsia="MS Mincho" w:hAnsi="Arial" w:cs="Arial"/>
          <w:b/>
          <w:bCs/>
          <w:sz w:val="21"/>
          <w:szCs w:val="21"/>
        </w:rPr>
        <w:t>3.2. МЕРЫ БЕЗОПАСНОСТИ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Pr="004E34B1" w:rsidRDefault="003A7149" w:rsidP="00B21A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Изделие соответствует </w:t>
      </w:r>
      <w:r w:rsidRPr="001D001E">
        <w:rPr>
          <w:rFonts w:ascii="Arial" w:hAnsi="Arial" w:cs="Arial"/>
          <w:sz w:val="22"/>
          <w:szCs w:val="22"/>
        </w:rPr>
        <w:t>требованиям безопасности согласно «Техническо</w:t>
      </w:r>
      <w:r w:rsidR="00675BD6">
        <w:rPr>
          <w:rFonts w:ascii="Arial" w:hAnsi="Arial" w:cs="Arial"/>
          <w:sz w:val="22"/>
          <w:szCs w:val="22"/>
        </w:rPr>
        <w:t>му</w:t>
      </w:r>
      <w:r w:rsidRPr="001D001E">
        <w:rPr>
          <w:rFonts w:ascii="Arial" w:hAnsi="Arial" w:cs="Arial"/>
          <w:sz w:val="22"/>
          <w:szCs w:val="22"/>
        </w:rPr>
        <w:t xml:space="preserve"> регламент</w:t>
      </w:r>
      <w:r w:rsidR="00675BD6">
        <w:rPr>
          <w:rFonts w:ascii="Arial" w:hAnsi="Arial" w:cs="Arial"/>
          <w:sz w:val="22"/>
          <w:szCs w:val="22"/>
        </w:rPr>
        <w:t>у</w:t>
      </w:r>
      <w:r w:rsidRPr="001D001E">
        <w:rPr>
          <w:rFonts w:ascii="Arial" w:hAnsi="Arial" w:cs="Arial"/>
          <w:sz w:val="22"/>
          <w:szCs w:val="22"/>
        </w:rPr>
        <w:t xml:space="preserve"> Таможенного Союза ТР ТС 004/ 2011 «О безопасности низковольтного оборудования» (Решение № 768 от 16.08.2011 комиссии Таможенного Союза), Техническо</w:t>
      </w:r>
      <w:r w:rsidR="00675BD6">
        <w:rPr>
          <w:rFonts w:ascii="Arial" w:hAnsi="Arial" w:cs="Arial"/>
          <w:sz w:val="22"/>
          <w:szCs w:val="22"/>
        </w:rPr>
        <w:t>му</w:t>
      </w:r>
      <w:r w:rsidRPr="001D001E">
        <w:rPr>
          <w:rFonts w:ascii="Arial" w:hAnsi="Arial" w:cs="Arial"/>
          <w:sz w:val="22"/>
          <w:szCs w:val="22"/>
        </w:rPr>
        <w:t xml:space="preserve"> регламент</w:t>
      </w:r>
      <w:r w:rsidR="00675BD6">
        <w:rPr>
          <w:rFonts w:ascii="Arial" w:hAnsi="Arial" w:cs="Arial"/>
          <w:sz w:val="22"/>
          <w:szCs w:val="22"/>
        </w:rPr>
        <w:t>у</w:t>
      </w:r>
      <w:r w:rsidRPr="001D001E">
        <w:rPr>
          <w:rFonts w:ascii="Arial" w:hAnsi="Arial" w:cs="Arial"/>
          <w:sz w:val="22"/>
          <w:szCs w:val="22"/>
        </w:rPr>
        <w:t xml:space="preserve">  Таможенного Союза ТР ТС 010/ 2011 «О безопасности машин и оборудования</w:t>
      </w:r>
      <w:r w:rsidR="00675BD6">
        <w:rPr>
          <w:rFonts w:ascii="Arial" w:hAnsi="Arial" w:cs="Arial"/>
          <w:sz w:val="22"/>
          <w:szCs w:val="22"/>
        </w:rPr>
        <w:t>»</w:t>
      </w:r>
      <w:r w:rsidRPr="001D001E">
        <w:rPr>
          <w:rFonts w:ascii="Arial" w:hAnsi="Arial" w:cs="Arial"/>
          <w:sz w:val="22"/>
          <w:szCs w:val="22"/>
        </w:rPr>
        <w:t xml:space="preserve"> (Решение № 823 от 18.10.2011 комиссии Таможенного Союза), Техническо</w:t>
      </w:r>
      <w:r w:rsidR="00675BD6">
        <w:rPr>
          <w:rFonts w:ascii="Arial" w:hAnsi="Arial" w:cs="Arial"/>
          <w:sz w:val="22"/>
          <w:szCs w:val="22"/>
        </w:rPr>
        <w:t>му</w:t>
      </w:r>
      <w:r w:rsidRPr="001D001E">
        <w:rPr>
          <w:rFonts w:ascii="Arial" w:hAnsi="Arial" w:cs="Arial"/>
          <w:sz w:val="22"/>
          <w:szCs w:val="22"/>
        </w:rPr>
        <w:t xml:space="preserve"> Регламент</w:t>
      </w:r>
      <w:r w:rsidR="00675BD6">
        <w:rPr>
          <w:rFonts w:ascii="Arial" w:hAnsi="Arial" w:cs="Arial"/>
          <w:sz w:val="22"/>
          <w:szCs w:val="22"/>
        </w:rPr>
        <w:t>у</w:t>
      </w:r>
      <w:r w:rsidRPr="001D001E">
        <w:rPr>
          <w:rFonts w:ascii="Arial" w:hAnsi="Arial" w:cs="Arial"/>
          <w:sz w:val="22"/>
          <w:szCs w:val="22"/>
        </w:rPr>
        <w:t xml:space="preserve">  ТР ТС 020/ 2011 «Электромагнитная совместимость технических средств» (Решение № 789 от 09.12.2011 комиссии Таможенно</w:t>
      </w:r>
      <w:r>
        <w:rPr>
          <w:rFonts w:ascii="Arial" w:hAnsi="Arial" w:cs="Arial"/>
          <w:sz w:val="22"/>
          <w:szCs w:val="22"/>
        </w:rPr>
        <w:t>го Союза).</w:t>
      </w:r>
    </w:p>
    <w:p w:rsidR="003A7149" w:rsidRPr="00F2504F" w:rsidRDefault="003A7149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1D001E">
        <w:rPr>
          <w:rFonts w:ascii="Arial" w:hAnsi="Arial" w:cs="Arial"/>
          <w:sz w:val="21"/>
          <w:szCs w:val="21"/>
        </w:rPr>
        <w:t>По способу защиты человека от поражения электрическим током изделие относится к I классу защиты по ГОСТ МЭК 60335-1-2008.</w:t>
      </w:r>
    </w:p>
    <w:p w:rsidR="003A7149" w:rsidRDefault="003A7149" w:rsidP="00F2504F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 w:cs="Arial"/>
          <w:sz w:val="21"/>
          <w:szCs w:val="21"/>
        </w:rPr>
        <w:t>Степень защиты оборудования, обеспечиваемая оболочками, IP20.</w:t>
      </w:r>
    </w:p>
    <w:p w:rsidR="003A7149" w:rsidRDefault="003A7149" w:rsidP="00E005D3">
      <w:pPr>
        <w:jc w:val="both"/>
        <w:rPr>
          <w:rStyle w:val="af5"/>
          <w:rFonts w:ascii="Arial" w:hAnsi="Arial" w:cs="Arial"/>
          <w:i w:val="0"/>
          <w:iCs w:val="0"/>
          <w:sz w:val="21"/>
          <w:szCs w:val="21"/>
        </w:rPr>
      </w:pPr>
      <w:r>
        <w:rPr>
          <w:rStyle w:val="af5"/>
          <w:i w:val="0"/>
          <w:iCs w:val="0"/>
        </w:rPr>
        <w:lastRenderedPageBreak/>
        <w:t xml:space="preserve">            </w:t>
      </w:r>
      <w:r w:rsidRPr="00E005D3">
        <w:rPr>
          <w:rStyle w:val="af5"/>
          <w:rFonts w:ascii="Arial" w:hAnsi="Arial" w:cs="Arial"/>
          <w:i w:val="0"/>
          <w:iCs w:val="0"/>
          <w:sz w:val="21"/>
          <w:szCs w:val="21"/>
        </w:rPr>
        <w:t>Изделие</w:t>
      </w:r>
      <w:r w:rsidRPr="00E005D3">
        <w:rPr>
          <w:rStyle w:val="af5"/>
          <w:rFonts w:ascii="Arial" w:hAnsi="Arial" w:cs="Arial"/>
          <w:b/>
          <w:bCs/>
          <w:i w:val="0"/>
          <w:iCs w:val="0"/>
          <w:sz w:val="21"/>
          <w:szCs w:val="21"/>
        </w:rPr>
        <w:t xml:space="preserve"> </w:t>
      </w:r>
      <w:r w:rsidRPr="00E005D3">
        <w:rPr>
          <w:rStyle w:val="af5"/>
          <w:rFonts w:ascii="Arial" w:hAnsi="Arial" w:cs="Arial"/>
          <w:i w:val="0"/>
          <w:iCs w:val="0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BF4B09" w:rsidRPr="00BF4B09" w:rsidRDefault="00BF4B09" w:rsidP="00E005D3">
      <w:pPr>
        <w:jc w:val="both"/>
        <w:rPr>
          <w:rStyle w:val="af5"/>
          <w:rFonts w:ascii="Arial" w:hAnsi="Arial" w:cs="Arial"/>
          <w:i w:val="0"/>
          <w:iCs w:val="0"/>
          <w:sz w:val="4"/>
          <w:szCs w:val="4"/>
        </w:rPr>
      </w:pPr>
    </w:p>
    <w:p w:rsidR="003A7149" w:rsidRDefault="003A7149" w:rsidP="004E34B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</w:t>
      </w:r>
      <w:r w:rsidRPr="00BF4B09">
        <w:rPr>
          <w:rFonts w:ascii="Arial" w:hAnsi="Arial" w:cs="Arial"/>
          <w:b/>
          <w:bCs/>
          <w:sz w:val="20"/>
          <w:szCs w:val="20"/>
        </w:rPr>
        <w:t>ЗАПРЕЩАЕТСЯ ХРАНИТЬ ВНУТРИ ИЗДЕЛИЯ ВЗРЫВООПАСНЫЕ ВЕЩЕСТВА И ПРЕДМЕТЫ, ТАКИЕ КАК АЭРОЗОЛЬНЫЕ БАЛЛОНЫ С ВОСПЛАМЕНЯЮЩИМИСЯ СМЕСЯМИ.</w:t>
      </w:r>
    </w:p>
    <w:p w:rsidR="00BF4B09" w:rsidRPr="00BF4B09" w:rsidRDefault="00BF4B09" w:rsidP="004E34B1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BF4B09" w:rsidRDefault="003A7149" w:rsidP="00DC4B5A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 w:rsidRPr="00F2504F">
        <w:rPr>
          <w:rFonts w:ascii="Arial" w:eastAsia="MS Mincho" w:hAnsi="Arial" w:cs="Arial"/>
          <w:b/>
          <w:bCs/>
          <w:sz w:val="21"/>
          <w:szCs w:val="21"/>
        </w:rPr>
        <w:t>ВНИМАНИЕ!</w:t>
      </w:r>
      <w:r w:rsidRPr="00093230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Ip</w:t>
      </w:r>
      <w:r w:rsidRPr="004E34B1">
        <w:rPr>
          <w:rFonts w:ascii="Arial" w:eastAsia="MS Mincho" w:hAnsi="Arial" w:cs="Arial"/>
          <w:b/>
          <w:bCs/>
          <w:sz w:val="21"/>
          <w:szCs w:val="21"/>
        </w:rPr>
        <w:t>=4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A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 и дифференциальное токовое реле 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In</w:t>
      </w:r>
      <w:r w:rsidRPr="004E34B1">
        <w:rPr>
          <w:rFonts w:ascii="Arial" w:eastAsia="MS Mincho" w:hAnsi="Arial" w:cs="Arial"/>
          <w:b/>
          <w:bCs/>
          <w:sz w:val="21"/>
          <w:szCs w:val="21"/>
        </w:rPr>
        <w:t>=16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A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 и 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Id</w:t>
      </w:r>
      <w:r w:rsidRPr="004E34B1">
        <w:rPr>
          <w:rFonts w:ascii="Arial" w:eastAsia="MS Mincho" w:hAnsi="Arial" w:cs="Arial"/>
          <w:b/>
          <w:bCs/>
          <w:sz w:val="21"/>
          <w:szCs w:val="21"/>
        </w:rPr>
        <w:t>=30</w:t>
      </w:r>
      <w:r>
        <w:rPr>
          <w:rFonts w:ascii="Arial" w:eastAsia="MS Mincho" w:hAnsi="Arial" w:cs="Arial"/>
          <w:b/>
          <w:bCs/>
          <w:sz w:val="21"/>
          <w:szCs w:val="21"/>
          <w:lang w:val="en-US"/>
        </w:rPr>
        <w:t>mA</w:t>
      </w:r>
      <w:r w:rsidR="00BF4B09">
        <w:rPr>
          <w:rFonts w:ascii="Arial" w:eastAsia="MS Mincho" w:hAnsi="Arial" w:cs="Arial"/>
          <w:b/>
          <w:bCs/>
          <w:sz w:val="21"/>
          <w:szCs w:val="21"/>
        </w:rPr>
        <w:t>.</w:t>
      </w:r>
    </w:p>
    <w:p w:rsidR="003A7149" w:rsidRPr="00BF4B09" w:rsidRDefault="003A7149" w:rsidP="00DC4B5A">
      <w:pPr>
        <w:pStyle w:val="a3"/>
        <w:rPr>
          <w:rFonts w:ascii="Arial" w:eastAsia="MS Mincho" w:hAnsi="Arial" w:cs="Arial"/>
          <w:b/>
          <w:bCs/>
          <w:sz w:val="4"/>
          <w:szCs w:val="4"/>
        </w:rPr>
      </w:pPr>
      <w:r w:rsidRPr="00BF4B09">
        <w:rPr>
          <w:rFonts w:ascii="Arial" w:eastAsia="MS Mincho" w:hAnsi="Arial" w:cs="Arial"/>
          <w:b/>
          <w:bCs/>
          <w:sz w:val="4"/>
          <w:szCs w:val="4"/>
        </w:rPr>
        <w:t xml:space="preserve"> </w:t>
      </w:r>
      <w:r w:rsidRPr="00BF4B09">
        <w:rPr>
          <w:rFonts w:ascii="Arial" w:eastAsia="MS Mincho" w:hAnsi="Arial" w:cs="Arial"/>
          <w:sz w:val="4"/>
          <w:szCs w:val="4"/>
        </w:rPr>
        <w:t xml:space="preserve">  </w:t>
      </w:r>
    </w:p>
    <w:p w:rsidR="003A7149" w:rsidRDefault="00BF4B09" w:rsidP="00742DC5">
      <w:pPr>
        <w:pStyle w:val="a3"/>
        <w:rPr>
          <w:rFonts w:ascii="Arial" w:eastAsia="MS Mincho" w:hAnsi="Arial" w:cs="Arial"/>
          <w:b/>
          <w:bCs/>
          <w:i/>
          <w:iCs/>
          <w:sz w:val="21"/>
          <w:szCs w:val="21"/>
        </w:rPr>
      </w:pPr>
      <w:r>
        <w:rPr>
          <w:rFonts w:ascii="Arial" w:eastAsia="MS Mincho" w:hAnsi="Arial" w:cs="Arial"/>
          <w:b/>
          <w:bCs/>
          <w:i/>
          <w:iCs/>
          <w:sz w:val="21"/>
          <w:szCs w:val="21"/>
        </w:rPr>
        <w:t xml:space="preserve">          </w:t>
      </w:r>
      <w:r w:rsidR="003A7149">
        <w:rPr>
          <w:rFonts w:ascii="Arial" w:eastAsia="MS Mincho" w:hAnsi="Arial" w:cs="Arial"/>
          <w:b/>
          <w:bCs/>
          <w:i/>
          <w:iCs/>
          <w:sz w:val="21"/>
          <w:szCs w:val="21"/>
        </w:rPr>
        <w:t>Сетевая вилка шкафа должна быть подключена к розетке, имеющей контакт заземления. Запрещается подключение шкафа через удлинители, не имеющие заземляющего провода, или если сечение проводов удлинителя менее 1кв.мм.</w:t>
      </w:r>
    </w:p>
    <w:p w:rsidR="00BF4B09" w:rsidRPr="00BF4B09" w:rsidRDefault="00BF4B09" w:rsidP="00742DC5">
      <w:pPr>
        <w:pStyle w:val="a3"/>
        <w:rPr>
          <w:rFonts w:ascii="Arial" w:eastAsia="MS Mincho" w:hAnsi="Arial"/>
          <w:iCs/>
          <w:sz w:val="4"/>
          <w:szCs w:val="4"/>
        </w:rPr>
      </w:pPr>
    </w:p>
    <w:p w:rsidR="003A7149" w:rsidRDefault="003A7149" w:rsidP="00DC4B5A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i/>
          <w:iCs/>
          <w:sz w:val="21"/>
          <w:szCs w:val="21"/>
        </w:rPr>
        <w:t xml:space="preserve">            </w:t>
      </w:r>
      <w:r w:rsidRPr="00E10575">
        <w:rPr>
          <w:rFonts w:ascii="Arial" w:eastAsia="MS Mincho" w:hAnsi="Arial" w:cs="Arial"/>
          <w:b/>
          <w:bCs/>
          <w:sz w:val="21"/>
          <w:szCs w:val="21"/>
        </w:rPr>
        <w:t>ВНИМАНИЕ!</w:t>
      </w:r>
      <w:r>
        <w:rPr>
          <w:rFonts w:ascii="Arial" w:eastAsia="MS Mincho" w:hAnsi="Arial" w:cs="Arial"/>
          <w:b/>
          <w:bCs/>
          <w:sz w:val="21"/>
          <w:szCs w:val="21"/>
        </w:rPr>
        <w:t xml:space="preserve"> При повреждении шнур питания ПВС-ВП 3*1,0 может быть заменен только сервисной (ремонтной)службой или аналогичным квалифицированным лицом.</w:t>
      </w:r>
      <w:r w:rsidRPr="00E10575">
        <w:rPr>
          <w:rFonts w:ascii="Arial" w:eastAsia="MS Mincho" w:hAnsi="Arial" w:cs="Arial"/>
          <w:b/>
          <w:bCs/>
          <w:sz w:val="21"/>
          <w:szCs w:val="21"/>
        </w:rPr>
        <w:t xml:space="preserve">  </w:t>
      </w:r>
    </w:p>
    <w:p w:rsidR="00BF4B09" w:rsidRPr="00BF4B09" w:rsidRDefault="00BF4B09" w:rsidP="00DC4B5A">
      <w:pPr>
        <w:pStyle w:val="a3"/>
        <w:rPr>
          <w:rFonts w:ascii="Arial" w:eastAsia="MS Mincho" w:hAnsi="Arial"/>
          <w:i/>
          <w:iCs/>
          <w:sz w:val="4"/>
          <w:szCs w:val="4"/>
        </w:rPr>
      </w:pPr>
    </w:p>
    <w:p w:rsidR="003A7149" w:rsidRDefault="003A7149" w:rsidP="00CB2E92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</w:t>
      </w:r>
      <w:r w:rsidRPr="00093230">
        <w:rPr>
          <w:rFonts w:ascii="Arial" w:eastAsia="MS Mincho" w:hAnsi="Arial" w:cs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  <w:r>
        <w:rPr>
          <w:rFonts w:ascii="Arial" w:eastAsia="MS Mincho" w:hAnsi="Arial" w:cs="Arial"/>
          <w:sz w:val="21"/>
          <w:szCs w:val="21"/>
        </w:rPr>
        <w:t xml:space="preserve"> </w:t>
      </w:r>
    </w:p>
    <w:p w:rsidR="003A7149" w:rsidRDefault="003A7149" w:rsidP="00F8595B">
      <w:pPr>
        <w:pStyle w:val="a3"/>
        <w:ind w:left="-426" w:firstLine="142"/>
        <w:jc w:val="both"/>
        <w:rPr>
          <w:rFonts w:ascii="Arial" w:eastAsia="MS Mincho" w:hAnsi="Arial" w:cs="Arial"/>
          <w:sz w:val="21"/>
          <w:szCs w:val="21"/>
        </w:rPr>
      </w:pPr>
      <w:r w:rsidRPr="00093230">
        <w:rPr>
          <w:rFonts w:ascii="Arial" w:eastAsia="MS Mincho" w:hAnsi="Arial" w:cs="Arial"/>
          <w:sz w:val="21"/>
          <w:szCs w:val="21"/>
        </w:rPr>
        <w:t>Если появятся какие-либо признаки ненормальной</w:t>
      </w:r>
      <w:r>
        <w:rPr>
          <w:rFonts w:ascii="Arial" w:eastAsia="MS Mincho" w:hAnsi="Arial" w:cs="Arial"/>
          <w:sz w:val="21"/>
          <w:szCs w:val="21"/>
        </w:rPr>
        <w:t xml:space="preserve">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сети, вынув шнур питания из розетки и вызвать механика.</w:t>
      </w:r>
    </w:p>
    <w:p w:rsidR="003A7149" w:rsidRPr="00E005D3" w:rsidRDefault="003A7149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3A7149" w:rsidRDefault="003A7149" w:rsidP="001D0708">
      <w:pPr>
        <w:pStyle w:val="a3"/>
        <w:jc w:val="center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КАТЕГОРИЧЕСКИ ЗАПРЕЩАЕТСЯ ПЕРСОНАЛУ, ЭКСПЛУАТИРУЮЩЕМУ ШКАФ, ПРОИЗВОДИТЬ РЕМОНТ И РЕГУЛИРОВКУ ХОЛОДИЛЬНОЙ МАШИНЫ.</w:t>
      </w:r>
    </w:p>
    <w:p w:rsidR="00BF4B09" w:rsidRPr="00BF4B09" w:rsidRDefault="00BF4B09" w:rsidP="001D0708">
      <w:pPr>
        <w:pStyle w:val="a3"/>
        <w:jc w:val="center"/>
        <w:rPr>
          <w:rFonts w:ascii="Arial" w:eastAsia="MS Mincho" w:hAnsi="Arial" w:cs="Arial"/>
          <w:sz w:val="4"/>
          <w:szCs w:val="4"/>
        </w:rPr>
      </w:pPr>
    </w:p>
    <w:p w:rsidR="003A7149" w:rsidRPr="00E005D3" w:rsidRDefault="00BF4B09" w:rsidP="00E005D3">
      <w:pPr>
        <w:pStyle w:val="a3"/>
        <w:jc w:val="both"/>
        <w:rPr>
          <w:rFonts w:ascii="Arial" w:eastAsia="MS Mincho" w:hAnsi="Arial"/>
          <w:b/>
          <w:bCs/>
          <w:sz w:val="26"/>
          <w:szCs w:val="26"/>
        </w:rPr>
      </w:pPr>
      <w:r>
        <w:rPr>
          <w:rFonts w:ascii="Arial" w:eastAsia="MS Mincho" w:hAnsi="Arial" w:cs="Arial"/>
          <w:b/>
          <w:bCs/>
          <w:sz w:val="26"/>
          <w:szCs w:val="26"/>
        </w:rPr>
        <w:t xml:space="preserve">           </w:t>
      </w:r>
      <w:r w:rsidR="003A7149" w:rsidRPr="00CB2E92">
        <w:rPr>
          <w:rFonts w:ascii="Arial" w:eastAsia="MS Mincho" w:hAnsi="Arial" w:cs="Arial"/>
          <w:b/>
          <w:bCs/>
          <w:sz w:val="26"/>
          <w:szCs w:val="26"/>
        </w:rPr>
        <w:t>В</w:t>
      </w:r>
      <w:r w:rsidR="003A7149">
        <w:rPr>
          <w:rFonts w:ascii="Arial" w:eastAsia="MS Mincho" w:hAnsi="Arial" w:cs="Arial"/>
          <w:b/>
          <w:bCs/>
          <w:sz w:val="26"/>
          <w:szCs w:val="26"/>
        </w:rPr>
        <w:t>НИМАНИЕ</w:t>
      </w:r>
      <w:r w:rsidR="003A7149" w:rsidRPr="00CB2E92">
        <w:rPr>
          <w:rFonts w:ascii="Arial" w:eastAsia="MS Mincho" w:hAnsi="Arial" w:cs="Arial"/>
          <w:b/>
          <w:bCs/>
          <w:sz w:val="26"/>
          <w:szCs w:val="26"/>
        </w:rPr>
        <w:t>!</w:t>
      </w:r>
      <w:r w:rsidR="003A7149">
        <w:rPr>
          <w:rFonts w:ascii="Arial" w:eastAsia="MS Mincho" w:hAnsi="Arial" w:cs="Arial"/>
          <w:b/>
          <w:bCs/>
          <w:sz w:val="26"/>
          <w:szCs w:val="26"/>
        </w:rPr>
        <w:t xml:space="preserve"> </w:t>
      </w:r>
      <w:r w:rsidR="003A7149" w:rsidRPr="000A5CF9">
        <w:rPr>
          <w:rFonts w:ascii="Arial" w:eastAsia="MS Mincho" w:hAnsi="Arial" w:cs="Arial"/>
          <w:b/>
          <w:bCs/>
          <w:i/>
          <w:iCs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3A7149" w:rsidRPr="00CB2E92" w:rsidRDefault="003A7149" w:rsidP="001D0708">
      <w:pPr>
        <w:pStyle w:val="a3"/>
        <w:ind w:firstLine="450"/>
        <w:jc w:val="both"/>
        <w:rPr>
          <w:rFonts w:ascii="Arial" w:eastAsia="MS Mincho" w:hAnsi="Arial"/>
          <w:sz w:val="16"/>
          <w:szCs w:val="16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CB2E92">
        <w:rPr>
          <w:rFonts w:ascii="Arial" w:eastAsia="MS Mincho" w:hAnsi="Arial" w:cs="Arial"/>
          <w:b/>
          <w:bCs/>
          <w:sz w:val="21"/>
          <w:szCs w:val="21"/>
        </w:rPr>
        <w:t xml:space="preserve">3.3. УСТАНОВКА </w:t>
      </w:r>
      <w:r>
        <w:rPr>
          <w:rFonts w:ascii="Arial" w:eastAsia="MS Mincho" w:hAnsi="Arial" w:cs="Arial"/>
          <w:b/>
          <w:bCs/>
          <w:sz w:val="21"/>
          <w:szCs w:val="21"/>
        </w:rPr>
        <w:t>ИЗДЕЛИЯ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1D0708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 xml:space="preserve">Пуск изделия в эксплуатацию должен выполняться специализированной организацией, уполномоченной поставщиком (продавцом) оборудования, и имеющей соответствующее разрешение на выполнение этих работ. Пуск изделия в эксплуатацию оформляется актом.     </w:t>
      </w:r>
    </w:p>
    <w:p w:rsidR="003A7149" w:rsidRDefault="00BF4B09" w:rsidP="00BF4B09">
      <w:pPr>
        <w:pStyle w:val="a3"/>
        <w:jc w:val="both"/>
        <w:rPr>
          <w:rFonts w:ascii="Arial" w:eastAsia="MS Mincho" w:hAnsi="Arial"/>
          <w:b/>
          <w:bCs/>
          <w:i/>
          <w:iCs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  </w:t>
      </w:r>
      <w:r w:rsidR="003A7149">
        <w:rPr>
          <w:rFonts w:ascii="Arial" w:eastAsia="MS Mincho" w:hAnsi="Arial" w:cs="Arial"/>
          <w:sz w:val="21"/>
          <w:szCs w:val="21"/>
        </w:rPr>
        <w:t>Освободить изделие от упаковки, снять с поддона, проверить комплектность поставки</w:t>
      </w:r>
      <w:r w:rsidR="005771A5">
        <w:rPr>
          <w:rFonts w:ascii="Arial" w:eastAsia="MS Mincho" w:hAnsi="Arial" w:cs="Arial"/>
          <w:sz w:val="21"/>
          <w:szCs w:val="21"/>
        </w:rPr>
        <w:t xml:space="preserve"> и ус</w:t>
      </w:r>
      <w:r w:rsidR="006735BA">
        <w:rPr>
          <w:rFonts w:ascii="Arial" w:eastAsia="MS Mincho" w:hAnsi="Arial" w:cs="Arial"/>
          <w:sz w:val="21"/>
          <w:szCs w:val="21"/>
        </w:rPr>
        <w:t>тановить задние опоры резьбовые.</w:t>
      </w:r>
    </w:p>
    <w:p w:rsidR="003A7149" w:rsidRDefault="00BF4B09" w:rsidP="001D0708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</w:t>
      </w:r>
      <w:r w:rsidR="003A7149">
        <w:rPr>
          <w:rFonts w:ascii="Arial" w:eastAsia="MS Mincho" w:hAnsi="Arial" w:cs="Arial"/>
          <w:sz w:val="21"/>
          <w:szCs w:val="21"/>
        </w:rPr>
        <w:t xml:space="preserve">Выровнять изделие с </w:t>
      </w:r>
      <w:r w:rsidR="00BC41FC">
        <w:rPr>
          <w:rFonts w:ascii="Arial" w:eastAsia="MS Mincho" w:hAnsi="Arial" w:cs="Arial"/>
          <w:sz w:val="21"/>
          <w:szCs w:val="21"/>
        </w:rPr>
        <w:t>помощью регулируемых опор</w:t>
      </w:r>
      <w:r w:rsidR="003A7149">
        <w:rPr>
          <w:rFonts w:ascii="Arial" w:eastAsia="MS Mincho" w:hAnsi="Arial" w:cs="Arial"/>
          <w:sz w:val="21"/>
          <w:szCs w:val="21"/>
        </w:rPr>
        <w:t>.</w:t>
      </w:r>
    </w:p>
    <w:p w:rsidR="003A7149" w:rsidRDefault="00BF4B09" w:rsidP="00A67490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</w:t>
      </w:r>
      <w:r w:rsidR="003A7149" w:rsidRPr="0029213F">
        <w:rPr>
          <w:rFonts w:ascii="Arial" w:eastAsia="MS Mincho" w:hAnsi="Arial" w:cs="Arial"/>
          <w:sz w:val="21"/>
          <w:szCs w:val="21"/>
        </w:rPr>
        <w:t xml:space="preserve">Навеска двери шкафа </w:t>
      </w:r>
      <w:r w:rsidR="003A7149">
        <w:rPr>
          <w:rFonts w:ascii="Arial" w:eastAsia="MS Mincho" w:hAnsi="Arial" w:cs="Arial"/>
          <w:sz w:val="21"/>
          <w:szCs w:val="21"/>
        </w:rPr>
        <w:t xml:space="preserve">- правая. </w:t>
      </w:r>
    </w:p>
    <w:p w:rsidR="00BF4B09" w:rsidRPr="00BF4B09" w:rsidRDefault="00BF4B09" w:rsidP="00A67490">
      <w:pPr>
        <w:pStyle w:val="a3"/>
        <w:ind w:firstLine="450"/>
        <w:jc w:val="both"/>
        <w:rPr>
          <w:rFonts w:ascii="Arial" w:eastAsia="MS Mincho" w:hAnsi="Arial"/>
          <w:sz w:val="4"/>
          <w:szCs w:val="4"/>
        </w:rPr>
      </w:pPr>
    </w:p>
    <w:p w:rsidR="003A7149" w:rsidRDefault="003A7149" w:rsidP="00E10575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EB3C43">
        <w:rPr>
          <w:rFonts w:ascii="Arial" w:eastAsia="MS Mincho" w:hAnsi="Arial" w:cs="Arial"/>
          <w:b/>
          <w:bCs/>
          <w:sz w:val="22"/>
          <w:szCs w:val="22"/>
        </w:rPr>
        <w:t>ВНИМАНИЕ!</w:t>
      </w:r>
      <w:r>
        <w:rPr>
          <w:rFonts w:ascii="Arial" w:eastAsia="MS Mincho" w:hAnsi="Arial" w:cs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BF4B09" w:rsidRPr="00BF4B09" w:rsidRDefault="00BF4B09" w:rsidP="00E10575">
      <w:pPr>
        <w:pStyle w:val="a3"/>
        <w:ind w:firstLine="708"/>
        <w:jc w:val="both"/>
        <w:rPr>
          <w:rFonts w:ascii="Arial" w:eastAsia="MS Mincho" w:hAnsi="Arial"/>
          <w:sz w:val="4"/>
          <w:szCs w:val="4"/>
        </w:rPr>
      </w:pPr>
    </w:p>
    <w:p w:rsidR="003A7149" w:rsidRDefault="003A7149" w:rsidP="001D0708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Для нормальной работы шкафа необходимо:</w:t>
      </w:r>
    </w:p>
    <w:p w:rsidR="003A7149" w:rsidRDefault="003A7149" w:rsidP="000A5CF9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установить шкаф на место эксплуатации в вентилируемом помещении на расстоянии   </w:t>
      </w:r>
    </w:p>
    <w:p w:rsidR="003A7149" w:rsidRDefault="003A7149" w:rsidP="000A5CF9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от</w:t>
      </w:r>
      <w:r w:rsidRPr="002376DD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источников тепла не менее 1,5 м;</w:t>
      </w:r>
    </w:p>
    <w:p w:rsidR="00BF4B09" w:rsidRDefault="003A7149" w:rsidP="006F2976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BF4B09">
        <w:rPr>
          <w:rFonts w:ascii="Arial" w:eastAsia="MS Mincho" w:hAnsi="Arial" w:cs="Arial"/>
          <w:sz w:val="21"/>
          <w:szCs w:val="21"/>
        </w:rPr>
        <w:t xml:space="preserve">    - </w:t>
      </w:r>
      <w:r>
        <w:rPr>
          <w:rFonts w:ascii="Arial" w:eastAsia="MS Mincho" w:hAnsi="Arial" w:cs="Arial"/>
          <w:sz w:val="21"/>
          <w:szCs w:val="21"/>
        </w:rPr>
        <w:t>обеспечить хорошую циркуляцию воздуха в нижней части шкафа, где</w:t>
      </w:r>
      <w:r w:rsidRPr="002376DD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 xml:space="preserve">расположен компрессорный блок; </w:t>
      </w:r>
    </w:p>
    <w:p w:rsidR="003A7149" w:rsidRDefault="00BF4B09" w:rsidP="006F2976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</w:t>
      </w:r>
      <w:r w:rsidR="003A7149">
        <w:rPr>
          <w:rFonts w:ascii="Arial" w:eastAsia="MS Mincho" w:hAnsi="Arial" w:cs="Arial"/>
          <w:sz w:val="21"/>
          <w:szCs w:val="21"/>
        </w:rPr>
        <w:t xml:space="preserve"> - расстояние от стены до задней стенки шкафа должно быть не менее 50 мм;</w:t>
      </w:r>
    </w:p>
    <w:p w:rsidR="003A7149" w:rsidRDefault="003A7149" w:rsidP="00F75ED0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Pr="00F75ED0">
        <w:rPr>
          <w:rFonts w:ascii="Arial" w:eastAsia="MS Mincho" w:hAnsi="Arial" w:cs="Arial"/>
          <w:sz w:val="21"/>
          <w:szCs w:val="21"/>
        </w:rPr>
        <w:t xml:space="preserve">-  </w:t>
      </w:r>
      <w:r>
        <w:rPr>
          <w:rFonts w:ascii="Arial" w:eastAsia="MS Mincho" w:hAnsi="Arial" w:cs="Arial"/>
          <w:sz w:val="21"/>
          <w:szCs w:val="21"/>
        </w:rPr>
        <w:t xml:space="preserve">максимальная температура окружающего воздуха должна быть не выше 32 </w:t>
      </w:r>
      <w:r>
        <w:rPr>
          <w:rFonts w:ascii="Arial" w:eastAsia="MS Mincho" w:hAnsi="Arial"/>
          <w:sz w:val="21"/>
        </w:rPr>
        <w:sym w:font="Symbol" w:char="F0B0"/>
      </w:r>
      <w:r>
        <w:rPr>
          <w:rFonts w:ascii="Arial" w:eastAsia="MS Mincho" w:hAnsi="Arial" w:cs="Arial"/>
          <w:sz w:val="21"/>
          <w:szCs w:val="21"/>
        </w:rPr>
        <w:t>С;</w:t>
      </w:r>
    </w:p>
    <w:p w:rsidR="003A7149" w:rsidRDefault="003A7149" w:rsidP="000A5CF9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</w:t>
      </w:r>
      <w:r w:rsidRPr="00F75ED0">
        <w:rPr>
          <w:rFonts w:ascii="Arial" w:eastAsia="MS Mincho" w:hAnsi="Arial" w:cs="Arial"/>
          <w:sz w:val="21"/>
          <w:szCs w:val="21"/>
        </w:rPr>
        <w:t xml:space="preserve"> -  </w:t>
      </w:r>
      <w:r>
        <w:rPr>
          <w:rFonts w:ascii="Arial" w:eastAsia="MS Mincho" w:hAnsi="Arial" w:cs="Arial"/>
          <w:sz w:val="21"/>
          <w:szCs w:val="21"/>
        </w:rPr>
        <w:t>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3A7149" w:rsidRPr="00CB2E92" w:rsidRDefault="003A7149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3A7149" w:rsidRPr="00CB2E92" w:rsidRDefault="003A7149" w:rsidP="00D01B10">
      <w:pPr>
        <w:pStyle w:val="a3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           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3.4. ПОРЯДОК РАБОТЫ</w:t>
      </w:r>
    </w:p>
    <w:p w:rsidR="003A7149" w:rsidRPr="00E005D3" w:rsidRDefault="003A7149" w:rsidP="00F2504F">
      <w:pPr>
        <w:pStyle w:val="a3"/>
        <w:jc w:val="center"/>
        <w:rPr>
          <w:rFonts w:ascii="Arial" w:eastAsia="MS Mincho" w:hAnsi="Arial"/>
          <w:b/>
          <w:bCs/>
          <w:sz w:val="16"/>
          <w:szCs w:val="16"/>
        </w:rPr>
      </w:pPr>
    </w:p>
    <w:p w:rsidR="003A7149" w:rsidRPr="00E005D3" w:rsidRDefault="003A7149" w:rsidP="00E005D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ВНИМАНИЕ! </w:t>
      </w:r>
      <w:r w:rsidRPr="009E2408">
        <w:rPr>
          <w:rFonts w:ascii="Arial" w:hAnsi="Arial" w:cs="Arial"/>
          <w:b/>
          <w:bCs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3A7149" w:rsidRPr="005D5195" w:rsidRDefault="003A7149" w:rsidP="001D0708">
      <w:pPr>
        <w:ind w:firstLine="708"/>
        <w:jc w:val="both"/>
        <w:rPr>
          <w:rFonts w:ascii="Arial" w:hAnsi="Arial" w:cs="Arial"/>
          <w:b/>
          <w:bCs/>
          <w:i/>
          <w:iCs/>
          <w:sz w:val="8"/>
          <w:szCs w:val="8"/>
        </w:rPr>
      </w:pPr>
    </w:p>
    <w:p w:rsidR="003A7149" w:rsidRPr="009E2408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>
        <w:rPr>
          <w:rFonts w:ascii="Arial" w:hAnsi="Arial" w:cs="Arial"/>
          <w:sz w:val="21"/>
          <w:szCs w:val="21"/>
        </w:rPr>
        <w:t xml:space="preserve">сетевого </w:t>
      </w:r>
      <w:r w:rsidR="00BF4B09">
        <w:rPr>
          <w:rFonts w:ascii="Arial" w:hAnsi="Arial" w:cs="Arial"/>
          <w:sz w:val="21"/>
          <w:szCs w:val="21"/>
        </w:rPr>
        <w:t>кабеля</w:t>
      </w:r>
      <w:r w:rsidRPr="009E2408">
        <w:rPr>
          <w:rFonts w:ascii="Arial" w:hAnsi="Arial" w:cs="Arial"/>
          <w:sz w:val="21"/>
          <w:szCs w:val="21"/>
        </w:rPr>
        <w:t xml:space="preserve"> в розетку и включить автоматический выключатель на электрощите.</w:t>
      </w:r>
    </w:p>
    <w:p w:rsidR="003A7149" w:rsidRPr="00742DC5" w:rsidRDefault="003A7149" w:rsidP="00742DC5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742DC5">
        <w:rPr>
          <w:rFonts w:ascii="Arial" w:hAnsi="Arial" w:cs="Arial"/>
          <w:sz w:val="21"/>
          <w:szCs w:val="21"/>
        </w:rPr>
        <w:t xml:space="preserve">Установить клавишный выключатель «Сеть» на щитке управления шкафа в положение «1». При этом должна высветиться индикаторная лампа выключателя и мигать светящиеся знаки на дисплее контроллера. Через 5 сек на дисплее должно высветиться цифровое значение текущей температуры во внутреннем объеме шкафа. Необходимую температуру во внутреннем объеме потребитель может установить путем задания ее на дисплее контроллера (описание процесса см. </w:t>
      </w:r>
      <w:r w:rsidRPr="00742DC5">
        <w:rPr>
          <w:rFonts w:ascii="Arial" w:hAnsi="Arial" w:cs="Arial"/>
          <w:sz w:val="21"/>
          <w:szCs w:val="21"/>
        </w:rPr>
        <w:lastRenderedPageBreak/>
        <w:t>в Приложении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B</w:t>
      </w:r>
      <w:r w:rsidRPr="00742DC5">
        <w:rPr>
          <w:rFonts w:ascii="Arial" w:hAnsi="Arial" w:cs="Arial"/>
          <w:sz w:val="21"/>
          <w:szCs w:val="21"/>
        </w:rPr>
        <w:t xml:space="preserve">. </w:t>
      </w:r>
      <w:r w:rsidRPr="00742DC5">
        <w:rPr>
          <w:rFonts w:ascii="Arial" w:hAnsi="Arial" w:cs="Arial"/>
          <w:b/>
          <w:bCs/>
          <w:sz w:val="21"/>
          <w:szCs w:val="21"/>
        </w:rPr>
        <w:t xml:space="preserve"> </w:t>
      </w:r>
      <w:r w:rsidRPr="00742DC5">
        <w:rPr>
          <w:rFonts w:ascii="Arial" w:hAnsi="Arial" w:cs="Arial"/>
          <w:sz w:val="21"/>
          <w:szCs w:val="21"/>
        </w:rPr>
        <w:t>Остальные параметры контроллера установлены на заводе-изготовителе. Для их изменения необходимо вызвать мастера по эксплуатации и ремонту холо</w:t>
      </w:r>
      <w:r w:rsidRPr="00742DC5">
        <w:rPr>
          <w:rFonts w:ascii="Arial" w:hAnsi="Arial" w:cs="Arial"/>
          <w:sz w:val="21"/>
          <w:szCs w:val="21"/>
        </w:rPr>
        <w:softHyphen/>
        <w:t>дильного оборудования.</w:t>
      </w:r>
    </w:p>
    <w:p w:rsidR="003A7149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>Дайте шкафу проработать пустым не менее 30 мин и проверьте понижение температуры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A07964" w:rsidRDefault="00A07964" w:rsidP="001D070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3A7149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необходимо:</w:t>
      </w:r>
    </w:p>
    <w:p w:rsidR="003A7149" w:rsidRDefault="003A7149" w:rsidP="000A5CF9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- использовать в шкафе только полки-решетки, входящие в комплект поставки;</w:t>
      </w:r>
    </w:p>
    <w:p w:rsidR="003A7149" w:rsidRDefault="003A7149" w:rsidP="001D0708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шкаф загружать продуктами, охлажденными до этой температуры;</w:t>
      </w:r>
    </w:p>
    <w:p w:rsidR="003A7149" w:rsidRDefault="003A7149" w:rsidP="000A5CF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- при загрузке и выгрузке продуктов двери шкафа открывать на минимально короткое время;</w:t>
      </w:r>
    </w:p>
    <w:p w:rsidR="006F3A28" w:rsidRDefault="006F3A28" w:rsidP="006F3A2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592870">
        <w:rPr>
          <w:rFonts w:ascii="Arial" w:hAnsi="Arial" w:cs="Arial"/>
          <w:sz w:val="21"/>
          <w:szCs w:val="21"/>
        </w:rPr>
        <w:t>- устанавливать полки с зазором не менее 30 мм от задней стенки для обеспечения циркуляции воздуха в охлаждаемом объеме;</w:t>
      </w:r>
    </w:p>
    <w:p w:rsidR="003A7149" w:rsidRDefault="003A7149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линию загрузки полок шкафа продуктами ограничивать площадью</w:t>
      </w:r>
      <w:r w:rsidRPr="00E60A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полок, расстояние между продуктами и вышестоящей полкой должно быть не менее 50 мм, а расстояние между продуктами на верхней полке и потолком корпуса шкафа не менее 100 мм;</w:t>
      </w:r>
    </w:p>
    <w:p w:rsidR="003A7149" w:rsidRDefault="003A7149" w:rsidP="000A5CF9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 w:rsidR="00A07964" w:rsidRDefault="00A07964" w:rsidP="000A5CF9">
      <w:pPr>
        <w:ind w:firstLine="720"/>
        <w:jc w:val="both"/>
        <w:rPr>
          <w:rFonts w:ascii="Arial" w:hAnsi="Arial" w:cs="Arial"/>
          <w:sz w:val="21"/>
          <w:szCs w:val="21"/>
        </w:rPr>
      </w:pPr>
    </w:p>
    <w:p w:rsidR="003A7149" w:rsidRDefault="003A7149" w:rsidP="003E675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 признаком нормальной работы холодильного шкафа является цикл</w:t>
      </w:r>
      <w:r w:rsidR="003E6758">
        <w:rPr>
          <w:rFonts w:ascii="Arial" w:hAnsi="Arial" w:cs="Arial"/>
          <w:sz w:val="21"/>
          <w:szCs w:val="21"/>
        </w:rPr>
        <w:t>ичная работа холодильной машины</w:t>
      </w:r>
    </w:p>
    <w:p w:rsidR="00A07964" w:rsidRPr="003E6758" w:rsidRDefault="00A07964" w:rsidP="003E6758">
      <w:pPr>
        <w:ind w:firstLine="708"/>
        <w:rPr>
          <w:rFonts w:ascii="Arial" w:hAnsi="Arial" w:cs="Arial"/>
          <w:sz w:val="21"/>
          <w:szCs w:val="21"/>
        </w:rPr>
      </w:pPr>
    </w:p>
    <w:p w:rsidR="003A7149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CB2E92">
        <w:rPr>
          <w:rFonts w:ascii="Arial" w:eastAsia="MS Mincho" w:hAnsi="Arial" w:cs="Arial"/>
          <w:b/>
          <w:bCs/>
          <w:sz w:val="21"/>
          <w:szCs w:val="21"/>
        </w:rPr>
        <w:t>3.5. ВОЗМОЖНЫЕ НЕИСПРАВНОСТИ И МЕТОДЫ ИХ УСТРАНЕНИЯ</w:t>
      </w:r>
    </w:p>
    <w:p w:rsidR="003A7149" w:rsidRPr="00E62800" w:rsidRDefault="003A7149" w:rsidP="001D0708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Default="003A7149" w:rsidP="001D0708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 xml:space="preserve">При возникновении неисправностей необходимо вызвать механика из </w:t>
      </w:r>
      <w:r w:rsidRPr="00B14DE1">
        <w:rPr>
          <w:rFonts w:ascii="Arial" w:eastAsia="MS Mincho" w:hAnsi="Arial" w:cs="Arial"/>
          <w:sz w:val="21"/>
          <w:szCs w:val="21"/>
        </w:rPr>
        <w:t>уполномоченной поста</w:t>
      </w:r>
      <w:r>
        <w:rPr>
          <w:rFonts w:ascii="Arial" w:eastAsia="MS Mincho" w:hAnsi="Arial" w:cs="Arial"/>
          <w:sz w:val="21"/>
          <w:szCs w:val="21"/>
        </w:rPr>
        <w:t>вщиком (продавцом) оборудования</w:t>
      </w:r>
      <w:r w:rsidRPr="00B14DE1">
        <w:rPr>
          <w:rFonts w:ascii="Arial" w:eastAsia="MS Mincho" w:hAnsi="Arial" w:cs="Arial"/>
          <w:sz w:val="21"/>
          <w:szCs w:val="21"/>
        </w:rPr>
        <w:t xml:space="preserve"> специализированной сервисной организаци</w:t>
      </w:r>
      <w:r>
        <w:rPr>
          <w:rFonts w:ascii="Arial" w:eastAsia="MS Mincho" w:hAnsi="Arial" w:cs="Arial"/>
          <w:sz w:val="21"/>
          <w:szCs w:val="21"/>
        </w:rPr>
        <w:t xml:space="preserve">и. </w:t>
      </w:r>
    </w:p>
    <w:p w:rsidR="003A7149" w:rsidRDefault="003A7149" w:rsidP="00B77371">
      <w:pPr>
        <w:pStyle w:val="a3"/>
        <w:ind w:firstLine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Возможные неисправности и способы их устранения представлены в табл.3.</w:t>
      </w:r>
    </w:p>
    <w:p w:rsidR="00A07964" w:rsidRPr="00A07964" w:rsidRDefault="00A07964" w:rsidP="00B77371">
      <w:pPr>
        <w:pStyle w:val="a3"/>
        <w:ind w:firstLine="450"/>
        <w:jc w:val="both"/>
        <w:rPr>
          <w:rFonts w:ascii="Arial" w:eastAsia="MS Mincho" w:hAnsi="Arial" w:cs="Arial"/>
          <w:sz w:val="10"/>
          <w:szCs w:val="10"/>
        </w:rPr>
      </w:pPr>
    </w:p>
    <w:p w:rsidR="006F3A28" w:rsidRDefault="006F3A28" w:rsidP="006F3A28">
      <w:pPr>
        <w:pStyle w:val="a3"/>
        <w:spacing w:line="192" w:lineRule="auto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Таблица 3.    Перечень возможных неисправностей и способы их устранения</w:t>
      </w:r>
    </w:p>
    <w:tbl>
      <w:tblPr>
        <w:tblW w:w="99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2620"/>
        <w:gridCol w:w="4202"/>
      </w:tblGrid>
      <w:tr w:rsidR="006F3A28" w:rsidRPr="00A07964" w:rsidTr="006F3A28">
        <w:trPr>
          <w:trHeight w:val="539"/>
        </w:trPr>
        <w:tc>
          <w:tcPr>
            <w:tcW w:w="3091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  Вид неисправности,    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  Внешнее проявление и 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  Дополнительные признаки</w:t>
            </w:r>
          </w:p>
        </w:tc>
        <w:tc>
          <w:tcPr>
            <w:tcW w:w="2620" w:type="dxa"/>
            <w:vAlign w:val="center"/>
          </w:tcPr>
          <w:p w:rsidR="006F3A28" w:rsidRPr="00A07964" w:rsidRDefault="006F3A28" w:rsidP="006F3A2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Вероятная причина</w:t>
            </w:r>
          </w:p>
        </w:tc>
        <w:tc>
          <w:tcPr>
            <w:tcW w:w="4202" w:type="dxa"/>
          </w:tcPr>
          <w:p w:rsidR="006F3A28" w:rsidRPr="00A07964" w:rsidRDefault="006F3A28" w:rsidP="006F3A2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Способы устранения</w:t>
            </w:r>
          </w:p>
        </w:tc>
      </w:tr>
      <w:tr w:rsidR="006F3A28" w:rsidRPr="00A07964" w:rsidTr="006F3A28">
        <w:trPr>
          <w:trHeight w:val="673"/>
        </w:trPr>
        <w:tc>
          <w:tcPr>
            <w:tcW w:w="3091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1. Холодильный шкаф не работает, нет индикации   сетевого клавишного выключателя</w:t>
            </w:r>
          </w:p>
        </w:tc>
        <w:tc>
          <w:tcPr>
            <w:tcW w:w="2620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Нет электропитания на клеммах клавишного выключателя</w:t>
            </w:r>
          </w:p>
        </w:tc>
        <w:tc>
          <w:tcPr>
            <w:tcW w:w="4202" w:type="dxa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Проверить состояние сетевого кабеля и при необходимости отремонтировать.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Проверить наличие напряжения в питающей сети.</w:t>
            </w:r>
          </w:p>
        </w:tc>
      </w:tr>
      <w:tr w:rsidR="006F3A28" w:rsidRPr="00A07964" w:rsidTr="006F3A28">
        <w:trPr>
          <w:trHeight w:val="447"/>
        </w:trPr>
        <w:tc>
          <w:tcPr>
            <w:tcW w:w="3091" w:type="dxa"/>
            <w:vMerge w:val="restart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2. Холодильный шкаф работает долго или непрерывно.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Во внутреннем объеме не поддерживается устойчиво заданная температура</w:t>
            </w:r>
          </w:p>
        </w:tc>
        <w:tc>
          <w:tcPr>
            <w:tcW w:w="2620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Частая загрузка шкафа теплыми продуктами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2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Избегать загрузки шкафа горячими и теплыми продуктами. Уменьшить частоту загрузки шкафа.</w:t>
            </w:r>
          </w:p>
        </w:tc>
      </w:tr>
      <w:tr w:rsidR="006F3A28" w:rsidRPr="00A07964" w:rsidTr="006F3A28">
        <w:trPr>
          <w:trHeight w:val="456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Слишком частое открывание дверей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Уменьшить частоту открывания дверей</w:t>
            </w:r>
          </w:p>
        </w:tc>
      </w:tr>
      <w:tr w:rsidR="006F3A28" w:rsidRPr="00A07964" w:rsidTr="006F3A28">
        <w:trPr>
          <w:trHeight w:val="447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Испаритель покрыт толстым слоем льда              </w:t>
            </w: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Оттаять испаритель, уменьшив время между оттайками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A28" w:rsidRPr="00A07964" w:rsidTr="006F3A28">
        <w:trPr>
          <w:trHeight w:val="310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Нарушена герметичность шкафа</w:t>
            </w:r>
          </w:p>
        </w:tc>
        <w:tc>
          <w:tcPr>
            <w:tcW w:w="4202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Проверить уплотнение дверей, в случае необходимости исправить</w:t>
            </w:r>
          </w:p>
        </w:tc>
      </w:tr>
      <w:tr w:rsidR="006F3A28" w:rsidRPr="00A07964" w:rsidTr="006F3A28">
        <w:trPr>
          <w:trHeight w:val="529"/>
        </w:trPr>
        <w:tc>
          <w:tcPr>
            <w:tcW w:w="3091" w:type="dxa"/>
            <w:vMerge w:val="restart"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3. Холодильный шкаф работает короткими циклами. 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В шкафу не поддерживается устойчиво заданная температура</w:t>
            </w:r>
          </w:p>
        </w:tc>
        <w:tc>
          <w:tcPr>
            <w:tcW w:w="2620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Шкаф слишком плотно загружен продуктами</w:t>
            </w:r>
          </w:p>
        </w:tc>
        <w:tc>
          <w:tcPr>
            <w:tcW w:w="4202" w:type="dxa"/>
            <w:tcBorders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При загрузке обеспечивать свободный поток воздуха между полками с продуктами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A28" w:rsidRPr="00A07964" w:rsidTr="006F3A28">
        <w:trPr>
          <w:trHeight w:val="603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Слишком высокая температура окружающей среды</w:t>
            </w:r>
          </w:p>
        </w:tc>
        <w:tc>
          <w:tcPr>
            <w:tcW w:w="4202" w:type="dxa"/>
            <w:tcBorders>
              <w:top w:val="nil"/>
              <w:bottom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 xml:space="preserve">Шкаф эксплуатировать при температуре </w:t>
            </w:r>
            <w:r w:rsidR="006735BA">
              <w:rPr>
                <w:rFonts w:ascii="Arial" w:hAnsi="Arial" w:cs="Arial"/>
                <w:sz w:val="21"/>
                <w:szCs w:val="21"/>
              </w:rPr>
              <w:t xml:space="preserve">окружающей среды не выше </w:t>
            </w:r>
            <w:r w:rsidRPr="00A07964">
              <w:rPr>
                <w:rFonts w:ascii="Arial" w:hAnsi="Arial" w:cs="Arial"/>
                <w:sz w:val="21"/>
                <w:szCs w:val="21"/>
              </w:rPr>
              <w:t>+32°С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3A28" w:rsidRPr="00A07964" w:rsidTr="006F3A28">
        <w:trPr>
          <w:trHeight w:val="708"/>
        </w:trPr>
        <w:tc>
          <w:tcPr>
            <w:tcW w:w="3091" w:type="dxa"/>
            <w:vMerge/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Нарушена циркуляция воздуха в вентиляторе конденсатора из-за малого расстояния между верхней частью шкафа и потолком помещения</w:t>
            </w:r>
          </w:p>
        </w:tc>
        <w:tc>
          <w:tcPr>
            <w:tcW w:w="4202" w:type="dxa"/>
            <w:tcBorders>
              <w:top w:val="nil"/>
            </w:tcBorders>
          </w:tcPr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A07964">
              <w:rPr>
                <w:rFonts w:ascii="Arial" w:hAnsi="Arial" w:cs="Arial"/>
                <w:sz w:val="21"/>
                <w:szCs w:val="21"/>
              </w:rPr>
              <w:t>Проверить уплотнение. Проверить доступ воздуха в вентилятор. Обеспечивать зазор между верхней частью шкафа и потолком помещения не менее 50 см</w:t>
            </w:r>
          </w:p>
          <w:p w:rsidR="006F3A28" w:rsidRPr="00A07964" w:rsidRDefault="006F3A28" w:rsidP="006F3A28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A7149" w:rsidRPr="005D5195" w:rsidRDefault="003A7149" w:rsidP="001D0708">
      <w:pPr>
        <w:pStyle w:val="a3"/>
        <w:ind w:firstLine="450"/>
        <w:jc w:val="both"/>
        <w:rPr>
          <w:rFonts w:ascii="Arial" w:eastAsia="MS Mincho" w:hAnsi="Arial"/>
          <w:sz w:val="4"/>
          <w:szCs w:val="4"/>
        </w:rPr>
      </w:pPr>
    </w:p>
    <w:p w:rsidR="003A7149" w:rsidRPr="00B77371" w:rsidRDefault="003A7149" w:rsidP="00DC4B5A">
      <w:pPr>
        <w:ind w:firstLine="708"/>
        <w:jc w:val="both"/>
        <w:rPr>
          <w:rFonts w:ascii="Arial" w:eastAsia="MS Mincho" w:hAnsi="Arial"/>
          <w:sz w:val="16"/>
          <w:szCs w:val="16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Все провод</w:t>
      </w:r>
      <w:r w:rsidR="00BF4B09">
        <w:rPr>
          <w:rFonts w:ascii="Arial" w:hAnsi="Arial" w:cs="Arial"/>
          <w:sz w:val="21"/>
          <w:szCs w:val="21"/>
        </w:rPr>
        <w:t xml:space="preserve">имые замены производить только </w:t>
      </w:r>
      <w:r w:rsidRPr="00C660AE">
        <w:rPr>
          <w:rFonts w:ascii="Arial" w:hAnsi="Arial" w:cs="Arial"/>
          <w:sz w:val="21"/>
          <w:szCs w:val="21"/>
        </w:rPr>
        <w:t>после отключения шкафа от сети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питания</w:t>
      </w:r>
      <w:r>
        <w:rPr>
          <w:rFonts w:ascii="Arial" w:hAnsi="Arial" w:cs="Arial"/>
          <w:sz w:val="21"/>
          <w:szCs w:val="21"/>
        </w:rPr>
        <w:t>, вынув шнур питания из розетки</w:t>
      </w:r>
      <w:r w:rsidRPr="00C660AE">
        <w:rPr>
          <w:rFonts w:ascii="Arial" w:hAnsi="Arial" w:cs="Arial"/>
          <w:sz w:val="21"/>
          <w:szCs w:val="21"/>
        </w:rPr>
        <w:t>.</w:t>
      </w:r>
    </w:p>
    <w:p w:rsidR="003A7149" w:rsidRDefault="003A7149" w:rsidP="00C660AE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Pr="004D570B">
        <w:rPr>
          <w:rFonts w:ascii="Arial" w:eastAsia="MS Mincho" w:hAnsi="Arial" w:cs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 w:cs="Arial"/>
          <w:sz w:val="21"/>
          <w:szCs w:val="21"/>
        </w:rPr>
        <w:t>го</w:t>
      </w:r>
      <w:r w:rsidRPr="004D570B">
        <w:rPr>
          <w:rFonts w:ascii="Arial" w:eastAsia="MS Mincho" w:hAnsi="Arial" w:cs="Arial"/>
          <w:sz w:val="21"/>
          <w:szCs w:val="21"/>
        </w:rPr>
        <w:t xml:space="preserve"> необходимо зам</w:t>
      </w:r>
      <w:r>
        <w:rPr>
          <w:rFonts w:ascii="Arial" w:eastAsia="MS Mincho" w:hAnsi="Arial" w:cs="Arial"/>
          <w:sz w:val="21"/>
          <w:szCs w:val="21"/>
        </w:rPr>
        <w:t>е</w:t>
      </w:r>
      <w:r w:rsidRPr="004D570B">
        <w:rPr>
          <w:rFonts w:ascii="Arial" w:eastAsia="MS Mincho" w:hAnsi="Arial" w:cs="Arial"/>
          <w:sz w:val="21"/>
          <w:szCs w:val="21"/>
        </w:rPr>
        <w:t xml:space="preserve">нить на шнур ПВС-ВП 3х1,5 </w:t>
      </w:r>
    </w:p>
    <w:p w:rsidR="003A7149" w:rsidRPr="004D570B" w:rsidRDefault="003A7149" w:rsidP="00C660AE">
      <w:pPr>
        <w:pStyle w:val="a3"/>
        <w:rPr>
          <w:rFonts w:ascii="Arial" w:eastAsia="MS Mincho" w:hAnsi="Arial" w:cs="Arial"/>
          <w:sz w:val="21"/>
          <w:szCs w:val="21"/>
        </w:rPr>
      </w:pPr>
      <w:r w:rsidRPr="004D570B">
        <w:rPr>
          <w:rFonts w:ascii="Arial" w:eastAsia="MS Mincho" w:hAnsi="Arial" w:cs="Arial"/>
          <w:sz w:val="21"/>
          <w:szCs w:val="21"/>
        </w:rPr>
        <w:t>с залитой вилкой или аналогичный.</w:t>
      </w:r>
    </w:p>
    <w:p w:rsidR="00A07964" w:rsidRPr="00E62800" w:rsidRDefault="003A7149" w:rsidP="00F76C39">
      <w:pPr>
        <w:pStyle w:val="a3"/>
        <w:rPr>
          <w:rFonts w:ascii="Arial" w:eastAsia="MS Mincho" w:hAnsi="Arial"/>
          <w:sz w:val="16"/>
          <w:szCs w:val="16"/>
        </w:rPr>
      </w:pPr>
      <w:r w:rsidRPr="004D570B">
        <w:rPr>
          <w:rFonts w:ascii="Arial" w:eastAsia="MS Mincho" w:hAnsi="Arial"/>
          <w:sz w:val="21"/>
          <w:szCs w:val="21"/>
        </w:rPr>
        <w:tab/>
      </w:r>
    </w:p>
    <w:p w:rsidR="003A7149" w:rsidRPr="00A73AEC" w:rsidRDefault="003A7149" w:rsidP="00A73AEC">
      <w:pPr>
        <w:pStyle w:val="a3"/>
        <w:rPr>
          <w:rFonts w:ascii="Arial" w:eastAsia="MS Mincho" w:hAnsi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           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3.6. ПРАВИЛА ХРАНЕНИЯ</w:t>
      </w:r>
    </w:p>
    <w:p w:rsidR="003A7149" w:rsidRPr="00E62800" w:rsidRDefault="003A7149" w:rsidP="00B77371">
      <w:pPr>
        <w:pStyle w:val="a3"/>
        <w:rPr>
          <w:rFonts w:ascii="Arial" w:eastAsia="MS Mincho" w:hAnsi="Arial"/>
          <w:b/>
          <w:bCs/>
          <w:sz w:val="12"/>
          <w:szCs w:val="12"/>
        </w:rPr>
      </w:pPr>
    </w:p>
    <w:p w:rsidR="003A7149" w:rsidRPr="00A73AEC" w:rsidRDefault="003A7149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3A7149" w:rsidRDefault="003A7149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Гарантийный срок хранения – не более 6 месяцев.</w:t>
      </w:r>
    </w:p>
    <w:p w:rsidR="003A7149" w:rsidRDefault="003A7149" w:rsidP="001D0708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3A7149" w:rsidRDefault="003A7149" w:rsidP="00A649AD">
      <w:pPr>
        <w:pStyle w:val="a3"/>
        <w:rPr>
          <w:rFonts w:ascii="Arial" w:eastAsia="MS Mincho" w:hAnsi="Arial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3.</w:t>
      </w:r>
      <w:r w:rsidRPr="00D079E9">
        <w:rPr>
          <w:rFonts w:ascii="Arial" w:eastAsia="MS Mincho" w:hAnsi="Arial" w:cs="Arial"/>
          <w:b/>
          <w:bCs/>
          <w:sz w:val="21"/>
          <w:szCs w:val="21"/>
        </w:rPr>
        <w:t>7</w:t>
      </w:r>
      <w:r w:rsidRPr="00CB2E92">
        <w:rPr>
          <w:rFonts w:ascii="Arial" w:eastAsia="MS Mincho" w:hAnsi="Arial" w:cs="Arial"/>
          <w:b/>
          <w:bCs/>
          <w:sz w:val="21"/>
          <w:szCs w:val="21"/>
        </w:rPr>
        <w:t>. ТРАНСПОРТИРОВАНИЕ</w:t>
      </w:r>
    </w:p>
    <w:p w:rsidR="003A7149" w:rsidRPr="00E62800" w:rsidRDefault="003A7149" w:rsidP="00A649AD">
      <w:pPr>
        <w:pStyle w:val="a3"/>
        <w:rPr>
          <w:rFonts w:ascii="Arial" w:eastAsia="MS Mincho" w:hAnsi="Arial"/>
          <w:b/>
          <w:bCs/>
          <w:sz w:val="12"/>
          <w:szCs w:val="12"/>
        </w:rPr>
      </w:pPr>
    </w:p>
    <w:p w:rsidR="003A7149" w:rsidRPr="00D079E9" w:rsidRDefault="003A7149" w:rsidP="00D079E9">
      <w:pPr>
        <w:pStyle w:val="2"/>
        <w:ind w:firstLine="450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ab/>
        <w:t xml:space="preserve">Упакованный шкаф допускается транспортировать всеми видами транспорта за исключением воздушного. </w:t>
      </w:r>
      <w:r w:rsidRPr="00D079E9">
        <w:rPr>
          <w:rFonts w:eastAsia="MS Mincho"/>
          <w:b w:val="0"/>
          <w:bCs w:val="0"/>
          <w:sz w:val="21"/>
          <w:szCs w:val="21"/>
        </w:rPr>
        <w:t>При транспортировании должны быть обеспечены:</w:t>
      </w:r>
      <w:r>
        <w:rPr>
          <w:rFonts w:eastAsia="MS Mincho"/>
          <w:sz w:val="21"/>
          <w:szCs w:val="21"/>
        </w:rPr>
        <w:t xml:space="preserve"> </w:t>
      </w:r>
    </w:p>
    <w:p w:rsidR="003A7149" w:rsidRDefault="003A7149" w:rsidP="003255BC">
      <w:pPr>
        <w:pStyle w:val="a3"/>
        <w:ind w:left="450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>- защита от механических повреждений;</w:t>
      </w:r>
    </w:p>
    <w:p w:rsidR="003A7149" w:rsidRDefault="003A7149" w:rsidP="00D079E9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>
        <w:rPr>
          <w:rFonts w:ascii="Arial" w:eastAsia="MS Mincho" w:hAnsi="Arial" w:cs="Arial"/>
          <w:sz w:val="21"/>
          <w:szCs w:val="21"/>
        </w:rPr>
        <w:t xml:space="preserve">- </w:t>
      </w:r>
      <w:r w:rsidRPr="009B005A">
        <w:rPr>
          <w:rFonts w:ascii="Arial" w:eastAsia="MS Mincho" w:hAnsi="Arial" w:cs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3A7149" w:rsidRDefault="003A7149" w:rsidP="001D0708">
      <w:pPr>
        <w:pStyle w:val="a3"/>
        <w:ind w:left="1416" w:firstLine="708"/>
        <w:jc w:val="both"/>
        <w:rPr>
          <w:rFonts w:ascii="Arial" w:eastAsia="MS Mincho" w:hAnsi="Arial" w:cs="Arial"/>
          <w:b/>
          <w:bCs/>
          <w:i/>
          <w:iCs/>
          <w:sz w:val="22"/>
          <w:szCs w:val="22"/>
        </w:rPr>
      </w:pPr>
      <w:r w:rsidRPr="009F7BFE">
        <w:rPr>
          <w:rFonts w:ascii="Arial" w:eastAsia="MS Mincho" w:hAnsi="Arial" w:cs="Arial"/>
          <w:b/>
          <w:bCs/>
          <w:i/>
          <w:iCs/>
          <w:sz w:val="22"/>
          <w:szCs w:val="22"/>
        </w:rPr>
        <w:t>КАНТОВАТЬ ШКАФ ЗАПРЕЩАЕТСЯ!</w:t>
      </w:r>
    </w:p>
    <w:p w:rsidR="003A7149" w:rsidRDefault="003A7149" w:rsidP="001D0708">
      <w:pPr>
        <w:pStyle w:val="a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F7BFE"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               ПЕРЕМЕЩАТЬ ШКАФ ТОЛЬКО В ВЕРТИКАЛЬНОМ </w:t>
      </w:r>
      <w:r w:rsidRPr="009F7BFE">
        <w:rPr>
          <w:rFonts w:ascii="Arial" w:hAnsi="Arial" w:cs="Arial"/>
          <w:b/>
          <w:bCs/>
          <w:i/>
          <w:iCs/>
          <w:sz w:val="22"/>
          <w:szCs w:val="22"/>
        </w:rPr>
        <w:t>ПОЛОЖЕНИИ!</w:t>
      </w:r>
    </w:p>
    <w:p w:rsidR="006F3A28" w:rsidRPr="005D5195" w:rsidRDefault="006F3A28" w:rsidP="001D0708">
      <w:pPr>
        <w:pStyle w:val="a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A7149" w:rsidRDefault="003A7149" w:rsidP="00183E04">
      <w:pPr>
        <w:pStyle w:val="a3"/>
        <w:ind w:firstLine="708"/>
        <w:rPr>
          <w:rFonts w:ascii="Arial" w:eastAsia="MS Mincho" w:hAnsi="Arial"/>
          <w:b/>
          <w:bCs/>
          <w:sz w:val="21"/>
          <w:szCs w:val="21"/>
        </w:rPr>
      </w:pPr>
      <w:r w:rsidRPr="006E085C">
        <w:rPr>
          <w:rFonts w:ascii="Arial" w:eastAsia="MS Mincho" w:hAnsi="Arial" w:cs="Arial"/>
          <w:b/>
          <w:bCs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3A7149" w:rsidRPr="00E62800" w:rsidRDefault="003A7149" w:rsidP="00183E04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Pr="006E085C" w:rsidRDefault="003A7149" w:rsidP="00E62800">
      <w:pPr>
        <w:pStyle w:val="Style48"/>
        <w:widowControl/>
        <w:spacing w:line="18" w:lineRule="atLeast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3A7149" w:rsidRPr="000243DE" w:rsidRDefault="003A7149" w:rsidP="00E62800">
      <w:pPr>
        <w:pStyle w:val="Style23"/>
        <w:widowControl/>
        <w:spacing w:line="18" w:lineRule="atLeast"/>
        <w:ind w:firstLine="720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>
        <w:rPr>
          <w:rStyle w:val="FontStyle74"/>
          <w:rFonts w:ascii="Arial" w:hAnsi="Arial" w:cs="Arial"/>
          <w:sz w:val="21"/>
          <w:szCs w:val="21"/>
        </w:rPr>
        <w:t xml:space="preserve"> </w:t>
      </w:r>
      <w:r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3E6758" w:rsidRDefault="003A7149" w:rsidP="002C4AB7">
      <w:pPr>
        <w:pStyle w:val="Style23"/>
        <w:widowControl/>
        <w:spacing w:line="18" w:lineRule="atLeast"/>
        <w:ind w:firstLine="715"/>
        <w:rPr>
          <w:rFonts w:ascii="Arial" w:eastAsia="MS Mincho" w:hAnsi="Arial" w:cs="Arial"/>
          <w:b/>
          <w:bCs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При подготовке и отправке шкафа на утилизацию необходимо разобрать и рассортировать составные части шкафа по материалам, из которых они изготовлены.</w:t>
      </w:r>
      <w:r w:rsidR="002C4AB7">
        <w:rPr>
          <w:rFonts w:ascii="Arial" w:eastAsia="MS Mincho" w:hAnsi="Arial" w:cs="Arial"/>
          <w:b/>
          <w:bCs/>
          <w:sz w:val="21"/>
          <w:szCs w:val="21"/>
        </w:rPr>
        <w:t xml:space="preserve">  </w:t>
      </w:r>
    </w:p>
    <w:p w:rsidR="003A7149" w:rsidRPr="00BF4B09" w:rsidRDefault="003A7149" w:rsidP="00BF4B09">
      <w:pPr>
        <w:pStyle w:val="Style23"/>
        <w:widowControl/>
        <w:spacing w:line="240" w:lineRule="auto"/>
        <w:ind w:firstLine="715"/>
        <w:rPr>
          <w:rFonts w:ascii="Arial" w:eastAsia="MS Mincho" w:hAnsi="Arial"/>
          <w:b/>
          <w:bCs/>
        </w:rPr>
      </w:pPr>
      <w:r w:rsidRPr="00BF4B09">
        <w:rPr>
          <w:rFonts w:ascii="Arial" w:eastAsia="MS Mincho" w:hAnsi="Arial" w:cs="Arial"/>
          <w:b/>
          <w:bCs/>
        </w:rPr>
        <w:t xml:space="preserve">                                                  </w:t>
      </w:r>
    </w:p>
    <w:p w:rsidR="003A7149" w:rsidRPr="003E6758" w:rsidRDefault="003A7149" w:rsidP="00A649AD">
      <w:pPr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Pr="00CB2E92">
        <w:rPr>
          <w:rFonts w:ascii="Arial" w:hAnsi="Arial" w:cs="Arial"/>
          <w:b/>
          <w:bCs/>
          <w:sz w:val="22"/>
          <w:szCs w:val="22"/>
        </w:rPr>
        <w:t>4. ТЕХНИЧЕСКОЕ ОБСЛУЖИВАНИЕ</w:t>
      </w:r>
    </w:p>
    <w:p w:rsidR="003A7149" w:rsidRPr="00CB2E92" w:rsidRDefault="003A7149" w:rsidP="001D0708">
      <w:pPr>
        <w:pStyle w:val="a3"/>
        <w:rPr>
          <w:rFonts w:ascii="Arial" w:eastAsia="MS Mincho" w:hAnsi="Arial"/>
          <w:sz w:val="16"/>
          <w:szCs w:val="16"/>
        </w:rPr>
      </w:pPr>
    </w:p>
    <w:p w:rsidR="003A7149" w:rsidRDefault="00A640B1" w:rsidP="00A640B1">
      <w:pPr>
        <w:pStyle w:val="a3"/>
        <w:rPr>
          <w:rFonts w:ascii="Arial" w:eastAsia="MS Mincho" w:hAnsi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   </w:t>
      </w:r>
      <w:r w:rsidR="003A7149" w:rsidRPr="00CB2E92">
        <w:rPr>
          <w:rFonts w:ascii="Arial" w:eastAsia="MS Mincho" w:hAnsi="Arial" w:cs="Arial"/>
          <w:b/>
          <w:bCs/>
          <w:sz w:val="21"/>
          <w:szCs w:val="21"/>
        </w:rPr>
        <w:t>4.1. ОБЩИЕ УКАЗАНИЯ</w:t>
      </w:r>
    </w:p>
    <w:p w:rsidR="003A7149" w:rsidRPr="00BF4B09" w:rsidRDefault="003A7149" w:rsidP="00667EEF">
      <w:pPr>
        <w:pStyle w:val="a3"/>
        <w:ind w:firstLine="708"/>
        <w:rPr>
          <w:rFonts w:ascii="Arial" w:eastAsia="MS Mincho" w:hAnsi="Arial"/>
          <w:b/>
          <w:bCs/>
          <w:sz w:val="12"/>
          <w:szCs w:val="12"/>
        </w:rPr>
      </w:pPr>
    </w:p>
    <w:p w:rsidR="003A7149" w:rsidRPr="00CD4CFF" w:rsidRDefault="00A640B1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="003A7149" w:rsidRPr="00CD4CFF">
        <w:rPr>
          <w:rFonts w:ascii="Arial" w:eastAsia="MS Mincho" w:hAnsi="Arial" w:cs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 техническое обслуживание, которое выполняется специализированной организацией, уполномоченной поставщиком (продавцом) оборудования.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Ежедневное обслуживание оборудования включает в себя контроль: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температуры во внутреннем объеме;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правильной загрузки продуктами (см. раздел 3.4.);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автоматического закрывания двери;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плотности прилегания магнитного уплотнителя двери;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- системы слива конденсата (отсутствие воды внутри шкафа).</w:t>
      </w:r>
    </w:p>
    <w:p w:rsidR="003A7149" w:rsidRPr="00A640B1" w:rsidRDefault="003A7149" w:rsidP="00CD4CFF">
      <w:pPr>
        <w:pStyle w:val="a3"/>
        <w:rPr>
          <w:rFonts w:ascii="Arial" w:eastAsia="MS Mincho" w:hAnsi="Arial" w:cs="Arial"/>
          <w:sz w:val="8"/>
          <w:szCs w:val="8"/>
        </w:rPr>
      </w:pPr>
    </w:p>
    <w:p w:rsidR="003A7149" w:rsidRPr="00CD4CFF" w:rsidRDefault="00A640B1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</w:t>
      </w:r>
      <w:r w:rsidR="003A7149" w:rsidRPr="00CD4CFF">
        <w:rPr>
          <w:rFonts w:ascii="Arial" w:eastAsia="MS Mincho" w:hAnsi="Arial" w:cs="Arial"/>
          <w:sz w:val="21"/>
          <w:szCs w:val="21"/>
        </w:rPr>
        <w:t>Во время эксплуатации шкаф необходимо содержать в чистоте. При санитарной обработке избегать применения абразивных и коррозионных моющих средств.</w:t>
      </w:r>
    </w:p>
    <w:p w:rsidR="003A7149" w:rsidRPr="00CD4CFF" w:rsidRDefault="003A7149" w:rsidP="00CD4CFF">
      <w:pPr>
        <w:pStyle w:val="a3"/>
        <w:rPr>
          <w:rFonts w:ascii="Arial" w:eastAsia="MS Mincho" w:hAnsi="Arial" w:cs="Arial"/>
          <w:sz w:val="21"/>
          <w:szCs w:val="21"/>
        </w:rPr>
      </w:pPr>
    </w:p>
    <w:p w:rsidR="003A7149" w:rsidRPr="00CD4CFF" w:rsidRDefault="003A7149" w:rsidP="00CD4CFF">
      <w:pPr>
        <w:pStyle w:val="a3"/>
        <w:ind w:firstLine="708"/>
        <w:rPr>
          <w:rFonts w:ascii="Arial" w:eastAsia="MS Mincho" w:hAnsi="Arial" w:cs="Arial"/>
          <w:b/>
          <w:bCs/>
          <w:i/>
          <w:i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i/>
          <w:iCs/>
          <w:sz w:val="21"/>
          <w:szCs w:val="21"/>
        </w:rPr>
        <w:t>ВНИМАНИЕ! ПЕРЕД САНИТАРНОЙ ОБРАБОТКОЙ ШКАФ ОТКЛЮЧИТЬ ОТ ЭЛЕКТРОСЕТИ, ВЫНУВ ВИЛКУ ШНУРА ПИТАНИЯ ИЗ РОЗЕТКИ И УДАЛИТЬ ПРОДУКТЫ ИЗ ВНУТРЕННЕГО ОБЪЕМА</w:t>
      </w:r>
    </w:p>
    <w:p w:rsidR="003A7149" w:rsidRPr="00A640B1" w:rsidRDefault="00A640B1" w:rsidP="00CD4CFF">
      <w:pPr>
        <w:pStyle w:val="a3"/>
        <w:ind w:firstLine="708"/>
        <w:rPr>
          <w:rFonts w:ascii="Arial" w:eastAsia="MS Mincho" w:hAnsi="Arial"/>
          <w:sz w:val="8"/>
          <w:szCs w:val="8"/>
        </w:rPr>
      </w:pPr>
      <w:r>
        <w:rPr>
          <w:rFonts w:ascii="Arial" w:eastAsia="MS Mincho" w:hAnsi="Arial"/>
          <w:sz w:val="8"/>
          <w:szCs w:val="8"/>
        </w:rPr>
        <w:t xml:space="preserve">  </w:t>
      </w:r>
    </w:p>
    <w:p w:rsidR="003A7149" w:rsidRPr="00CD4CFF" w:rsidRDefault="00A640B1" w:rsidP="00A640B1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</w:t>
      </w:r>
      <w:r w:rsidR="003A7149" w:rsidRPr="00CD4CFF">
        <w:rPr>
          <w:rFonts w:ascii="Arial" w:eastAsia="MS Mincho" w:hAnsi="Arial" w:cs="Arial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3A7149" w:rsidRPr="00CD4CFF" w:rsidRDefault="003A7149" w:rsidP="00A640B1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3A7149" w:rsidRPr="00A640B1" w:rsidRDefault="003A7149" w:rsidP="00CD4CFF">
      <w:pPr>
        <w:pStyle w:val="a3"/>
        <w:rPr>
          <w:rFonts w:ascii="Arial" w:eastAsia="MS Mincho" w:hAnsi="Arial" w:cs="Arial"/>
          <w:sz w:val="12"/>
          <w:szCs w:val="12"/>
        </w:rPr>
      </w:pPr>
    </w:p>
    <w:p w:rsidR="003A7149" w:rsidRPr="00CD4CFF" w:rsidRDefault="00A640B1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      </w:t>
      </w:r>
      <w:r w:rsidR="003A7149" w:rsidRPr="00CD4CFF">
        <w:rPr>
          <w:rFonts w:ascii="Arial" w:eastAsia="MS Mincho" w:hAnsi="Arial" w:cs="Arial"/>
          <w:sz w:val="21"/>
          <w:szCs w:val="21"/>
        </w:rPr>
        <w:t>Перечень работ по периодическому техническому обслуживанию:</w:t>
      </w:r>
    </w:p>
    <w:p w:rsidR="003A7149" w:rsidRPr="00A640B1" w:rsidRDefault="003A7149" w:rsidP="00CD4CFF">
      <w:pPr>
        <w:pStyle w:val="a3"/>
        <w:rPr>
          <w:rFonts w:ascii="Arial" w:eastAsia="MS Mincho" w:hAnsi="Arial" w:cs="Arial"/>
          <w:sz w:val="8"/>
          <w:szCs w:val="8"/>
        </w:rPr>
      </w:pP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правильности размещения и установки шкафа;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самозакрывающегося механизма двери;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3A7149" w:rsidRPr="00CD4CFF" w:rsidRDefault="005D5195" w:rsidP="00CD4CFF">
      <w:pPr>
        <w:pStyle w:val="a3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герметичности паяных соединений трубопроводов;</w:t>
      </w:r>
    </w:p>
    <w:p w:rsidR="003A7149" w:rsidRPr="005D5195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lastRenderedPageBreak/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надежности электрических соединений, подтяжка ко</w:t>
      </w:r>
      <w:r w:rsidR="003A7149">
        <w:rPr>
          <w:rFonts w:ascii="Arial" w:eastAsia="MS Mincho" w:hAnsi="Arial" w:cs="Arial"/>
          <w:sz w:val="21"/>
          <w:szCs w:val="21"/>
        </w:rPr>
        <w:t>нтактов на винтовых соедин</w:t>
      </w:r>
      <w:r>
        <w:rPr>
          <w:rFonts w:ascii="Arial" w:eastAsia="MS Mincho" w:hAnsi="Arial" w:cs="Arial"/>
          <w:sz w:val="21"/>
          <w:szCs w:val="21"/>
        </w:rPr>
        <w:t>ениях;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3A7149" w:rsidRPr="00CD4CFF" w:rsidRDefault="003A7149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CD4CFF">
        <w:rPr>
          <w:rFonts w:ascii="Arial" w:eastAsia="MS Mincho" w:hAnsi="Arial" w:cs="Arial"/>
          <w:sz w:val="21"/>
          <w:szCs w:val="21"/>
        </w:rPr>
        <w:t xml:space="preserve"> </w:t>
      </w:r>
      <w:r w:rsidR="005D5195">
        <w:rPr>
          <w:rFonts w:ascii="Arial" w:eastAsia="MS Mincho" w:hAnsi="Arial" w:cs="Arial"/>
          <w:sz w:val="21"/>
          <w:szCs w:val="21"/>
        </w:rPr>
        <w:t xml:space="preserve">  </w:t>
      </w:r>
      <w:r w:rsidRPr="00CD4CFF">
        <w:rPr>
          <w:rFonts w:ascii="Arial" w:eastAsia="MS Mincho" w:hAnsi="Arial" w:cs="Arial"/>
          <w:sz w:val="21"/>
          <w:szCs w:val="21"/>
        </w:rPr>
        <w:t xml:space="preserve"> - проверка целостности цепей заземления шкафа – сопротивление между клеммой заземления вилки кабеля питания и любой доступной металлической частью шкафа не должно превышать 0,1 Ома;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охлаждения внутреннего объема;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цикличной работы холодильной системы, вращения вентилятора конденсатора, отсутствия снеговой «шубы» на ребрах испарителя;</w:t>
      </w:r>
    </w:p>
    <w:p w:rsidR="003A7149" w:rsidRPr="00CD4CFF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>- 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– наоборот;</w:t>
      </w:r>
    </w:p>
    <w:p w:rsidR="003A7149" w:rsidRDefault="005D5195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 xml:space="preserve">    </w:t>
      </w:r>
      <w:r w:rsidR="003A7149" w:rsidRPr="00CD4CFF">
        <w:rPr>
          <w:rFonts w:ascii="Arial" w:eastAsia="MS Mincho" w:hAnsi="Arial" w:cs="Arial"/>
          <w:sz w:val="21"/>
          <w:szCs w:val="21"/>
        </w:rPr>
        <w:t xml:space="preserve">- проверка программы контроллера и перенастройка </w:t>
      </w:r>
      <w:r w:rsidR="001C3B91">
        <w:rPr>
          <w:rFonts w:ascii="Arial" w:eastAsia="MS Mincho" w:hAnsi="Arial" w:cs="Arial"/>
          <w:sz w:val="21"/>
          <w:szCs w:val="21"/>
        </w:rPr>
        <w:t>параметров (при необходимости).</w:t>
      </w:r>
    </w:p>
    <w:p w:rsidR="00A07964" w:rsidRPr="00CD4CFF" w:rsidRDefault="00A07964" w:rsidP="00A07964">
      <w:pPr>
        <w:pStyle w:val="a3"/>
        <w:jc w:val="both"/>
        <w:rPr>
          <w:rFonts w:ascii="Arial" w:eastAsia="MS Mincho" w:hAnsi="Arial" w:cs="Arial"/>
          <w:sz w:val="21"/>
          <w:szCs w:val="21"/>
        </w:rPr>
      </w:pPr>
    </w:p>
    <w:p w:rsidR="003A7149" w:rsidRPr="00CD4CFF" w:rsidRDefault="003A7149" w:rsidP="00CD4CFF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sz w:val="21"/>
          <w:szCs w:val="21"/>
        </w:rPr>
        <w:t xml:space="preserve">При невыполнении регламентированного технического </w:t>
      </w:r>
    </w:p>
    <w:p w:rsidR="00123E6E" w:rsidRDefault="003A7149" w:rsidP="001C3B91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sz w:val="21"/>
          <w:szCs w:val="21"/>
        </w:rPr>
        <w:t>обслуживания гарантийные об</w:t>
      </w:r>
      <w:r w:rsidR="003E6758">
        <w:rPr>
          <w:rFonts w:ascii="Arial" w:eastAsia="MS Mincho" w:hAnsi="Arial" w:cs="Arial"/>
          <w:b/>
          <w:bCs/>
          <w:sz w:val="21"/>
          <w:szCs w:val="21"/>
        </w:rPr>
        <w:t>язательства не предоставляются!</w:t>
      </w:r>
      <w:r w:rsidR="001C3B91">
        <w:rPr>
          <w:rFonts w:ascii="Arial" w:eastAsia="MS Mincho" w:hAnsi="Arial" w:cs="Arial"/>
          <w:b/>
          <w:bCs/>
          <w:sz w:val="21"/>
          <w:szCs w:val="21"/>
        </w:rPr>
        <w:t xml:space="preserve">  </w:t>
      </w:r>
    </w:p>
    <w:p w:rsidR="001C3B91" w:rsidRDefault="001C3B91" w:rsidP="001C3B91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>
        <w:rPr>
          <w:rFonts w:ascii="Arial" w:eastAsia="MS Mincho" w:hAnsi="Arial" w:cs="Arial"/>
          <w:b/>
          <w:bCs/>
          <w:sz w:val="21"/>
          <w:szCs w:val="21"/>
        </w:rPr>
        <w:t xml:space="preserve">        </w:t>
      </w:r>
    </w:p>
    <w:p w:rsidR="003E6758" w:rsidRDefault="003A7149" w:rsidP="001C3B91">
      <w:pPr>
        <w:pStyle w:val="a3"/>
        <w:ind w:firstLine="708"/>
        <w:jc w:val="both"/>
        <w:rPr>
          <w:rFonts w:ascii="Arial" w:eastAsia="MS Mincho" w:hAnsi="Arial" w:cs="Arial"/>
          <w:b/>
          <w:bCs/>
          <w:sz w:val="21"/>
          <w:szCs w:val="21"/>
        </w:rPr>
      </w:pPr>
      <w:r w:rsidRPr="00CD4CFF">
        <w:rPr>
          <w:rFonts w:ascii="Arial" w:eastAsia="MS Mincho" w:hAnsi="Arial" w:cs="Arial"/>
          <w:b/>
          <w:bCs/>
          <w:sz w:val="21"/>
          <w:szCs w:val="21"/>
        </w:rPr>
        <w:t>По вопросам, возникающим в ходе пуска, эксплуатации и технического обслуживания изделий, обращаться в уполномоченные организации (к Поставщику или Продавцу) и их сервисные центры</w:t>
      </w:r>
    </w:p>
    <w:p w:rsidR="003E6758" w:rsidRDefault="003E675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6F3A28" w:rsidRDefault="006F3A28" w:rsidP="00DC4B5A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DC4B5A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lastRenderedPageBreak/>
        <w:t xml:space="preserve">               </w:t>
      </w:r>
      <w:r w:rsidR="00123E6E">
        <w:rPr>
          <w:rFonts w:ascii="Arial" w:eastAsia="MS Mincho" w:hAnsi="Arial" w:cs="Arial"/>
          <w:sz w:val="23"/>
          <w:szCs w:val="23"/>
        </w:rPr>
        <w:t xml:space="preserve">                                   </w:t>
      </w:r>
      <w:r>
        <w:rPr>
          <w:rFonts w:ascii="Arial" w:eastAsia="MS Mincho" w:hAnsi="Arial" w:cs="Arial"/>
          <w:sz w:val="23"/>
          <w:szCs w:val="23"/>
        </w:rPr>
        <w:t xml:space="preserve">           Приложение А.</w:t>
      </w:r>
    </w:p>
    <w:p w:rsidR="003A7149" w:rsidRDefault="003A7149" w:rsidP="00B27FF2">
      <w:pPr>
        <w:pStyle w:val="a3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(образец)</w:t>
      </w:r>
    </w:p>
    <w:p w:rsidR="003A7149" w:rsidRDefault="003A7149" w:rsidP="00B27FF2">
      <w:pPr>
        <w:pStyle w:val="a3"/>
        <w:jc w:val="center"/>
        <w:rPr>
          <w:rFonts w:ascii="Arial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АКТ ПУСКА В ЭКСПЛУАТАЦИЮ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Настоящий акт составлен "___"_____________201</w:t>
      </w:r>
      <w:r w:rsidRPr="00492A1F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г.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владельцем холодильного шкафа____________________________________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                      (наименование и адрес организации,|__________________________________________________________________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должность, фамилия, имя, отчество)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и представителем фирменного центра по техническому сервису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         (наименование)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(должность, фамилия, имя, отчество)|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в том, что шкаф холодильный  марки___________заводской номер_________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с компрессором______________________________,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изготовленный                                                  "___"_______201</w:t>
      </w:r>
      <w:r w:rsidRPr="008271D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г.,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пущен в эксплуатацию "___"_______201     </w:t>
      </w:r>
      <w:r w:rsidRPr="008271D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г. электромехаником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(наименование организации,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фамилия, имя, отчество)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оборудования N____, выданное "___"__________г.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(наименование организации)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(наименование организации,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    фамилия, имя, отчество)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оборудования N___, выданное "___"___________г.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|___________________________________________________________________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                                          (наименование организации)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|    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</w:p>
    <w:p w:rsidR="003A7149" w:rsidRDefault="003A7149" w:rsidP="001D0708">
      <w:pPr>
        <w:pStyle w:val="a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|</w:t>
      </w:r>
      <w:r>
        <w:rPr>
          <w:rFonts w:ascii="Arial" w:hAnsi="Arial" w:cs="Arial"/>
          <w:sz w:val="23"/>
          <w:szCs w:val="23"/>
        </w:rPr>
        <w:tab/>
        <w:t>М.П.</w:t>
      </w:r>
      <w:r>
        <w:rPr>
          <w:rFonts w:ascii="Arial" w:hAnsi="Arial" w:cs="Arial"/>
          <w:sz w:val="23"/>
          <w:szCs w:val="23"/>
        </w:rPr>
        <w:tab/>
      </w:r>
    </w:p>
    <w:p w:rsidR="003A7149" w:rsidRDefault="003A7149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23E6E" w:rsidRDefault="00123E6E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A07964" w:rsidRDefault="00A07964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A07964" w:rsidRDefault="00A07964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6F3A28" w:rsidRDefault="006F3A2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3A7149" w:rsidRDefault="003A7149" w:rsidP="00DC4B5A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lastRenderedPageBreak/>
        <w:t xml:space="preserve">                                                              Приложение Б</w:t>
      </w:r>
    </w:p>
    <w:p w:rsidR="003A7149" w:rsidRDefault="003A7149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</w:p>
    <w:p w:rsidR="003A7149" w:rsidRDefault="003A7149" w:rsidP="00B27FF2">
      <w:pPr>
        <w:pStyle w:val="a3"/>
        <w:jc w:val="center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(Образец)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Город (место) приемки изделия____________________________________________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Наименование получателя (организация, предприятие) изделия_______________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Его адрес и отгрузочные реквизиты_________________________________________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"_____"_____________201</w:t>
      </w:r>
      <w:r w:rsidRPr="00492A1F">
        <w:rPr>
          <w:rFonts w:ascii="Arial" w:eastAsia="MS Mincho" w:hAnsi="Arial" w:cs="Arial"/>
          <w:sz w:val="23"/>
          <w:szCs w:val="23"/>
        </w:rPr>
        <w:t>_</w:t>
      </w:r>
      <w:r>
        <w:rPr>
          <w:rFonts w:ascii="Arial" w:eastAsia="MS Mincho" w:hAnsi="Arial" w:cs="Arial"/>
          <w:sz w:val="23"/>
          <w:szCs w:val="23"/>
        </w:rPr>
        <w:t>__г.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АКТ ТЕХНИЧЕСКОГО СОСТОЯНИЯ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Настоящий акт составлен_____________________________________________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 w:cs="Arial"/>
          <w:sz w:val="19"/>
          <w:szCs w:val="19"/>
        </w:rPr>
        <w:t>(представитель получателя, фамилия, должность)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с участием представителей_____________________________________________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 w:cs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 w:cs="Arial"/>
          <w:sz w:val="23"/>
          <w:szCs w:val="23"/>
        </w:rPr>
        <w:t xml:space="preserve"> 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за N___ от "___"______201</w:t>
      </w:r>
      <w:r w:rsidRPr="00492A1F">
        <w:rPr>
          <w:rFonts w:ascii="Arial" w:eastAsia="MS Mincho" w:hAnsi="Arial" w:cs="Arial"/>
          <w:sz w:val="23"/>
          <w:szCs w:val="23"/>
        </w:rPr>
        <w:t>_</w:t>
      </w:r>
      <w:r>
        <w:rPr>
          <w:rFonts w:ascii="Arial" w:eastAsia="MS Mincho" w:hAnsi="Arial" w:cs="Arial"/>
          <w:sz w:val="23"/>
          <w:szCs w:val="23"/>
        </w:rPr>
        <w:t>__г.)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в том, что при проверке изделия_________________________________________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19"/>
          <w:szCs w:val="19"/>
        </w:rPr>
        <w:t xml:space="preserve">                                             (наименование изделия)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производства_________________________________________________________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 w:cs="Arial"/>
          <w:sz w:val="19"/>
          <w:szCs w:val="19"/>
        </w:rPr>
        <w:t>наименование предприятия-изготовителя и его адрес)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заводской номер изделия ________________выявлено следующее: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1. Условия хранения изделия на складе получателя: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</w:t>
      </w:r>
      <w:r>
        <w:rPr>
          <w:rFonts w:ascii="Arial" w:eastAsia="MS Mincho" w:hAnsi="Arial" w:cs="Arial"/>
          <w:sz w:val="19"/>
          <w:szCs w:val="19"/>
        </w:rPr>
        <w:t>(указать, в каких условиях хранятся изделия)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2. Состояние тары и упаковки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3A7149" w:rsidRDefault="003A7149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 w:cs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3. Изделие установлено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</w:t>
      </w:r>
      <w:r>
        <w:rPr>
          <w:rFonts w:ascii="Arial" w:eastAsia="MS Mincho" w:hAnsi="Arial" w:cs="Arial"/>
          <w:sz w:val="19"/>
          <w:szCs w:val="19"/>
        </w:rPr>
        <w:t>(указать, в каких условиях установлено изделие)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4. Монтаж изделия_____________________________________________________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 w:cs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 w:cs="Arial"/>
          <w:sz w:val="23"/>
          <w:szCs w:val="23"/>
        </w:rPr>
        <w:t>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5. Состояние изделия и его комплекта поставки______________________________________________________________________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</w:t>
      </w:r>
      <w:r>
        <w:rPr>
          <w:rFonts w:ascii="Arial" w:eastAsia="MS Mincho" w:hAnsi="Arial" w:cs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 w:cs="Arial"/>
          <w:sz w:val="23"/>
          <w:szCs w:val="23"/>
        </w:rPr>
        <w:t>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6. Перечень отклонений (дефектов):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7. Для восстановления изделия необходимо: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_____________________________________________________________________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Акт составлен   "___"______201</w:t>
      </w:r>
      <w:r w:rsidRPr="00492A1F">
        <w:rPr>
          <w:rFonts w:ascii="Arial" w:eastAsia="MS Mincho" w:hAnsi="Arial" w:cs="Arial"/>
          <w:sz w:val="23"/>
          <w:szCs w:val="23"/>
        </w:rPr>
        <w:t>_</w:t>
      </w:r>
      <w:r>
        <w:rPr>
          <w:rFonts w:ascii="Arial" w:eastAsia="MS Mincho" w:hAnsi="Arial" w:cs="Arial"/>
          <w:sz w:val="23"/>
          <w:szCs w:val="23"/>
        </w:rPr>
        <w:t>__г.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Подписи:</w:t>
      </w:r>
    </w:p>
    <w:p w:rsidR="003A7149" w:rsidRDefault="003A7149" w:rsidP="001D0708">
      <w:pPr>
        <w:pStyle w:val="a3"/>
        <w:rPr>
          <w:rFonts w:ascii="Arial" w:eastAsia="MS Mincho" w:hAnsi="Arial" w:cs="Arial"/>
          <w:sz w:val="19"/>
          <w:szCs w:val="19"/>
        </w:rPr>
      </w:pPr>
      <w:r>
        <w:rPr>
          <w:rFonts w:ascii="Arial" w:eastAsia="MS Mincho" w:hAnsi="Arial" w:cs="Arial"/>
          <w:sz w:val="23"/>
          <w:szCs w:val="23"/>
        </w:rPr>
        <w:t xml:space="preserve">    </w:t>
      </w:r>
      <w:r>
        <w:rPr>
          <w:rFonts w:ascii="Arial" w:eastAsia="MS Mincho" w:hAnsi="Arial" w:cs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 xml:space="preserve">     М.П.</w:t>
      </w:r>
    </w:p>
    <w:p w:rsidR="003A7149" w:rsidRDefault="003A7149" w:rsidP="001D0708">
      <w:pPr>
        <w:pStyle w:val="a3"/>
        <w:rPr>
          <w:rFonts w:ascii="Arial" w:eastAsia="MS Mincho" w:hAnsi="Arial" w:cs="Arial"/>
          <w:sz w:val="23"/>
          <w:szCs w:val="23"/>
        </w:rPr>
      </w:pPr>
    </w:p>
    <w:p w:rsidR="003A7149" w:rsidRDefault="003A7149" w:rsidP="001D0708">
      <w:pPr>
        <w:pStyle w:val="a3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 xml:space="preserve">                                                                             </w:t>
      </w:r>
    </w:p>
    <w:sectPr w:rsidR="003A7149" w:rsidSect="00265DDD">
      <w:headerReference w:type="default" r:id="rId13"/>
      <w:pgSz w:w="11906" w:h="16838"/>
      <w:pgMar w:top="53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3C" w:rsidRDefault="00E4253C">
      <w:r>
        <w:separator/>
      </w:r>
    </w:p>
  </w:endnote>
  <w:endnote w:type="continuationSeparator" w:id="0">
    <w:p w:rsidR="00E4253C" w:rsidRDefault="00E4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3C" w:rsidRDefault="00E4253C">
      <w:r>
        <w:separator/>
      </w:r>
    </w:p>
  </w:footnote>
  <w:footnote w:type="continuationSeparator" w:id="0">
    <w:p w:rsidR="00E4253C" w:rsidRDefault="00E4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28" w:rsidRDefault="006F3A28" w:rsidP="00E04A6C">
    <w:pPr>
      <w:pStyle w:val="a9"/>
      <w:framePr w:wrap="auto" w:vAnchor="text" w:hAnchor="margin" w:xAlign="outside" w:y="1"/>
      <w:rPr>
        <w:rStyle w:val="ab"/>
        <w:sz w:val="23"/>
        <w:szCs w:val="23"/>
      </w:rPr>
    </w:pPr>
    <w:r>
      <w:rPr>
        <w:rStyle w:val="ab"/>
        <w:sz w:val="23"/>
        <w:szCs w:val="23"/>
      </w:rPr>
      <w:fldChar w:fldCharType="begin"/>
    </w:r>
    <w:r>
      <w:rPr>
        <w:rStyle w:val="ab"/>
        <w:sz w:val="23"/>
        <w:szCs w:val="23"/>
      </w:rPr>
      <w:instrText xml:space="preserve">PAGE  </w:instrText>
    </w:r>
    <w:r>
      <w:rPr>
        <w:rStyle w:val="ab"/>
        <w:sz w:val="23"/>
        <w:szCs w:val="23"/>
      </w:rPr>
      <w:fldChar w:fldCharType="separate"/>
    </w:r>
    <w:r w:rsidR="006D4D14">
      <w:rPr>
        <w:rStyle w:val="ab"/>
        <w:noProof/>
        <w:sz w:val="23"/>
        <w:szCs w:val="23"/>
      </w:rPr>
      <w:t>7</w:t>
    </w:r>
    <w:r>
      <w:rPr>
        <w:rStyle w:val="ab"/>
        <w:sz w:val="23"/>
        <w:szCs w:val="23"/>
      </w:rPr>
      <w:fldChar w:fldCharType="end"/>
    </w:r>
  </w:p>
  <w:p w:rsidR="006F3A28" w:rsidRDefault="006F3A28" w:rsidP="001D0708">
    <w:pPr>
      <w:pStyle w:val="a9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2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6">
    <w:nsid w:val="1A961FF4"/>
    <w:multiLevelType w:val="multilevel"/>
    <w:tmpl w:val="10EC7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cs="Wingdings" w:hint="default"/>
      </w:rPr>
    </w:lvl>
  </w:abstractNum>
  <w:abstractNum w:abstractNumId="10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1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3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14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abstractNum w:abstractNumId="15">
    <w:nsid w:val="2F174EA8"/>
    <w:multiLevelType w:val="hybridMultilevel"/>
    <w:tmpl w:val="821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7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9">
    <w:nsid w:val="34BC5D5D"/>
    <w:multiLevelType w:val="multilevel"/>
    <w:tmpl w:val="F0C69D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cs="Wingdings" w:hint="default"/>
      </w:rPr>
    </w:lvl>
  </w:abstractNum>
  <w:abstractNum w:abstractNumId="21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2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4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cs="Wingdings" w:hint="default"/>
      </w:rPr>
    </w:lvl>
  </w:abstractNum>
  <w:abstractNum w:abstractNumId="25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6">
    <w:nsid w:val="59084C31"/>
    <w:multiLevelType w:val="hybridMultilevel"/>
    <w:tmpl w:val="877E5022"/>
    <w:lvl w:ilvl="0" w:tplc="A948CE9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0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1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6D10E98"/>
    <w:multiLevelType w:val="hybridMultilevel"/>
    <w:tmpl w:val="9426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16"/>
  </w:num>
  <w:num w:numId="5">
    <w:abstractNumId w:val="33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8"/>
  </w:num>
  <w:num w:numId="15">
    <w:abstractNumId w:val="20"/>
  </w:num>
  <w:num w:numId="16">
    <w:abstractNumId w:val="2"/>
  </w:num>
  <w:num w:numId="17">
    <w:abstractNumId w:val="3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0"/>
  </w:num>
  <w:num w:numId="22">
    <w:abstractNumId w:val="35"/>
  </w:num>
  <w:num w:numId="23">
    <w:abstractNumId w:val="32"/>
  </w:num>
  <w:num w:numId="24">
    <w:abstractNumId w:val="13"/>
  </w:num>
  <w:num w:numId="25">
    <w:abstractNumId w:val="27"/>
  </w:num>
  <w:num w:numId="26">
    <w:abstractNumId w:val="0"/>
  </w:num>
  <w:num w:numId="27">
    <w:abstractNumId w:val="5"/>
  </w:num>
  <w:num w:numId="28">
    <w:abstractNumId w:val="4"/>
  </w:num>
  <w:num w:numId="29">
    <w:abstractNumId w:val="24"/>
  </w:num>
  <w:num w:numId="30">
    <w:abstractNumId w:val="36"/>
  </w:num>
  <w:num w:numId="31">
    <w:abstractNumId w:val="28"/>
  </w:num>
  <w:num w:numId="32">
    <w:abstractNumId w:val="25"/>
  </w:num>
  <w:num w:numId="33">
    <w:abstractNumId w:val="19"/>
  </w:num>
  <w:num w:numId="34">
    <w:abstractNumId w:val="34"/>
  </w:num>
  <w:num w:numId="35">
    <w:abstractNumId w:val="15"/>
  </w:num>
  <w:num w:numId="36">
    <w:abstractNumId w:val="26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8"/>
    <w:rsid w:val="00006024"/>
    <w:rsid w:val="000127F3"/>
    <w:rsid w:val="00021ACA"/>
    <w:rsid w:val="000243DE"/>
    <w:rsid w:val="000252A6"/>
    <w:rsid w:val="00025F5D"/>
    <w:rsid w:val="00027ACA"/>
    <w:rsid w:val="00036ED7"/>
    <w:rsid w:val="00051DC3"/>
    <w:rsid w:val="00053085"/>
    <w:rsid w:val="000603D4"/>
    <w:rsid w:val="00066780"/>
    <w:rsid w:val="00073003"/>
    <w:rsid w:val="00073CB6"/>
    <w:rsid w:val="000751AE"/>
    <w:rsid w:val="00075C49"/>
    <w:rsid w:val="00076949"/>
    <w:rsid w:val="00077D08"/>
    <w:rsid w:val="00086F0F"/>
    <w:rsid w:val="00093230"/>
    <w:rsid w:val="00093568"/>
    <w:rsid w:val="000947C0"/>
    <w:rsid w:val="000A5CF9"/>
    <w:rsid w:val="000A6CD8"/>
    <w:rsid w:val="000A6EBA"/>
    <w:rsid w:val="000C7115"/>
    <w:rsid w:val="000D1809"/>
    <w:rsid w:val="000D19CA"/>
    <w:rsid w:val="000E18CB"/>
    <w:rsid w:val="000F745B"/>
    <w:rsid w:val="001014E5"/>
    <w:rsid w:val="0010189D"/>
    <w:rsid w:val="00104177"/>
    <w:rsid w:val="001104AD"/>
    <w:rsid w:val="00111A91"/>
    <w:rsid w:val="00115699"/>
    <w:rsid w:val="00115BFC"/>
    <w:rsid w:val="00123E6E"/>
    <w:rsid w:val="00127C5D"/>
    <w:rsid w:val="00136011"/>
    <w:rsid w:val="00140707"/>
    <w:rsid w:val="001506D2"/>
    <w:rsid w:val="001508EF"/>
    <w:rsid w:val="00152BB8"/>
    <w:rsid w:val="001530B1"/>
    <w:rsid w:val="00154ABE"/>
    <w:rsid w:val="00160BCD"/>
    <w:rsid w:val="00162DFC"/>
    <w:rsid w:val="001640D7"/>
    <w:rsid w:val="0016753D"/>
    <w:rsid w:val="00171351"/>
    <w:rsid w:val="0017752A"/>
    <w:rsid w:val="0018012E"/>
    <w:rsid w:val="00183E04"/>
    <w:rsid w:val="00191234"/>
    <w:rsid w:val="00197857"/>
    <w:rsid w:val="001A1A5F"/>
    <w:rsid w:val="001A7FA9"/>
    <w:rsid w:val="001B2513"/>
    <w:rsid w:val="001B5578"/>
    <w:rsid w:val="001C3B91"/>
    <w:rsid w:val="001C5A7D"/>
    <w:rsid w:val="001C5B26"/>
    <w:rsid w:val="001D001E"/>
    <w:rsid w:val="001D031F"/>
    <w:rsid w:val="001D0708"/>
    <w:rsid w:val="001E1506"/>
    <w:rsid w:val="001E2AED"/>
    <w:rsid w:val="001F2B6A"/>
    <w:rsid w:val="002047A2"/>
    <w:rsid w:val="002205E5"/>
    <w:rsid w:val="002207FA"/>
    <w:rsid w:val="0023244F"/>
    <w:rsid w:val="002376DD"/>
    <w:rsid w:val="002517E4"/>
    <w:rsid w:val="00256D07"/>
    <w:rsid w:val="00262C62"/>
    <w:rsid w:val="00265DDD"/>
    <w:rsid w:val="0027701D"/>
    <w:rsid w:val="002832EA"/>
    <w:rsid w:val="002848B7"/>
    <w:rsid w:val="0029213F"/>
    <w:rsid w:val="00294867"/>
    <w:rsid w:val="002A1987"/>
    <w:rsid w:val="002A2221"/>
    <w:rsid w:val="002A5119"/>
    <w:rsid w:val="002B0AF7"/>
    <w:rsid w:val="002B640F"/>
    <w:rsid w:val="002C24DB"/>
    <w:rsid w:val="002C2BB8"/>
    <w:rsid w:val="002C4AB7"/>
    <w:rsid w:val="002D2E31"/>
    <w:rsid w:val="002D3987"/>
    <w:rsid w:val="002E209D"/>
    <w:rsid w:val="002E302F"/>
    <w:rsid w:val="003041B8"/>
    <w:rsid w:val="00312508"/>
    <w:rsid w:val="003255BC"/>
    <w:rsid w:val="00330E94"/>
    <w:rsid w:val="003351C7"/>
    <w:rsid w:val="00335B6B"/>
    <w:rsid w:val="00343FFD"/>
    <w:rsid w:val="003455F1"/>
    <w:rsid w:val="0034762A"/>
    <w:rsid w:val="0035494E"/>
    <w:rsid w:val="00356639"/>
    <w:rsid w:val="00360BD5"/>
    <w:rsid w:val="00373EEF"/>
    <w:rsid w:val="00383BE5"/>
    <w:rsid w:val="00387156"/>
    <w:rsid w:val="00387EC4"/>
    <w:rsid w:val="003953CC"/>
    <w:rsid w:val="00395853"/>
    <w:rsid w:val="00396367"/>
    <w:rsid w:val="003A2B86"/>
    <w:rsid w:val="003A7149"/>
    <w:rsid w:val="003B0849"/>
    <w:rsid w:val="003D5736"/>
    <w:rsid w:val="003D6A5B"/>
    <w:rsid w:val="003E0BFE"/>
    <w:rsid w:val="003E1221"/>
    <w:rsid w:val="003E6758"/>
    <w:rsid w:val="003E7B58"/>
    <w:rsid w:val="003F282D"/>
    <w:rsid w:val="003F7829"/>
    <w:rsid w:val="00400A7E"/>
    <w:rsid w:val="004025AE"/>
    <w:rsid w:val="00407F09"/>
    <w:rsid w:val="00414BF9"/>
    <w:rsid w:val="00421060"/>
    <w:rsid w:val="00421398"/>
    <w:rsid w:val="0044270E"/>
    <w:rsid w:val="00442D41"/>
    <w:rsid w:val="004435C5"/>
    <w:rsid w:val="00445765"/>
    <w:rsid w:val="00446239"/>
    <w:rsid w:val="00454FEF"/>
    <w:rsid w:val="00463B71"/>
    <w:rsid w:val="00464717"/>
    <w:rsid w:val="00474AB6"/>
    <w:rsid w:val="004827CB"/>
    <w:rsid w:val="00485424"/>
    <w:rsid w:val="0048694D"/>
    <w:rsid w:val="004923D9"/>
    <w:rsid w:val="00492A1F"/>
    <w:rsid w:val="00497550"/>
    <w:rsid w:val="004A28FD"/>
    <w:rsid w:val="004A6AB9"/>
    <w:rsid w:val="004D0DCF"/>
    <w:rsid w:val="004D0DD8"/>
    <w:rsid w:val="004D1750"/>
    <w:rsid w:val="004D18BA"/>
    <w:rsid w:val="004D3637"/>
    <w:rsid w:val="004D570B"/>
    <w:rsid w:val="004D72A7"/>
    <w:rsid w:val="004E2126"/>
    <w:rsid w:val="004E34B1"/>
    <w:rsid w:val="004E45FC"/>
    <w:rsid w:val="004F14EC"/>
    <w:rsid w:val="004F19F3"/>
    <w:rsid w:val="004F202E"/>
    <w:rsid w:val="005008C7"/>
    <w:rsid w:val="00500A11"/>
    <w:rsid w:val="005127D5"/>
    <w:rsid w:val="005215CE"/>
    <w:rsid w:val="00527C2C"/>
    <w:rsid w:val="00530A87"/>
    <w:rsid w:val="00532613"/>
    <w:rsid w:val="0054073B"/>
    <w:rsid w:val="0054257F"/>
    <w:rsid w:val="00546582"/>
    <w:rsid w:val="00555912"/>
    <w:rsid w:val="005623B2"/>
    <w:rsid w:val="005771A5"/>
    <w:rsid w:val="00582E92"/>
    <w:rsid w:val="00586E4D"/>
    <w:rsid w:val="0059299D"/>
    <w:rsid w:val="00596CA6"/>
    <w:rsid w:val="005A237B"/>
    <w:rsid w:val="005A29C2"/>
    <w:rsid w:val="005A74BE"/>
    <w:rsid w:val="005B15B3"/>
    <w:rsid w:val="005B1E5E"/>
    <w:rsid w:val="005C1A84"/>
    <w:rsid w:val="005C3AC1"/>
    <w:rsid w:val="005D395E"/>
    <w:rsid w:val="005D4B68"/>
    <w:rsid w:val="005D5195"/>
    <w:rsid w:val="005D6FA4"/>
    <w:rsid w:val="005F05FF"/>
    <w:rsid w:val="005F3BF0"/>
    <w:rsid w:val="005F3C69"/>
    <w:rsid w:val="005F4AEC"/>
    <w:rsid w:val="005F4DC7"/>
    <w:rsid w:val="0060163E"/>
    <w:rsid w:val="00610BD5"/>
    <w:rsid w:val="006112BC"/>
    <w:rsid w:val="00614FD7"/>
    <w:rsid w:val="0063416F"/>
    <w:rsid w:val="00636C0A"/>
    <w:rsid w:val="006430D3"/>
    <w:rsid w:val="00643C7D"/>
    <w:rsid w:val="006522B1"/>
    <w:rsid w:val="00655769"/>
    <w:rsid w:val="00661D68"/>
    <w:rsid w:val="0066408D"/>
    <w:rsid w:val="00664C85"/>
    <w:rsid w:val="00667EEF"/>
    <w:rsid w:val="00670264"/>
    <w:rsid w:val="00671731"/>
    <w:rsid w:val="006735BA"/>
    <w:rsid w:val="00675BD6"/>
    <w:rsid w:val="0068301B"/>
    <w:rsid w:val="006877F4"/>
    <w:rsid w:val="00692ACF"/>
    <w:rsid w:val="00694CA6"/>
    <w:rsid w:val="006A3F58"/>
    <w:rsid w:val="006A4151"/>
    <w:rsid w:val="006A4339"/>
    <w:rsid w:val="006A63E9"/>
    <w:rsid w:val="006B7537"/>
    <w:rsid w:val="006C0B37"/>
    <w:rsid w:val="006C2914"/>
    <w:rsid w:val="006C3C9A"/>
    <w:rsid w:val="006D4D14"/>
    <w:rsid w:val="006E085C"/>
    <w:rsid w:val="006E0D0C"/>
    <w:rsid w:val="006F14D5"/>
    <w:rsid w:val="006F2976"/>
    <w:rsid w:val="006F3A28"/>
    <w:rsid w:val="0070315A"/>
    <w:rsid w:val="00704275"/>
    <w:rsid w:val="007118C8"/>
    <w:rsid w:val="00715A99"/>
    <w:rsid w:val="00715E8E"/>
    <w:rsid w:val="00722770"/>
    <w:rsid w:val="00742DC5"/>
    <w:rsid w:val="007472B2"/>
    <w:rsid w:val="0075774F"/>
    <w:rsid w:val="007825A4"/>
    <w:rsid w:val="0079173F"/>
    <w:rsid w:val="007B1847"/>
    <w:rsid w:val="007C0197"/>
    <w:rsid w:val="007C25B3"/>
    <w:rsid w:val="007C2D0F"/>
    <w:rsid w:val="007C4C8A"/>
    <w:rsid w:val="007C5393"/>
    <w:rsid w:val="007D585F"/>
    <w:rsid w:val="007F00B1"/>
    <w:rsid w:val="008017F9"/>
    <w:rsid w:val="00803BD7"/>
    <w:rsid w:val="008045BE"/>
    <w:rsid w:val="00804FDA"/>
    <w:rsid w:val="00807C27"/>
    <w:rsid w:val="008271DD"/>
    <w:rsid w:val="00830A24"/>
    <w:rsid w:val="008325B1"/>
    <w:rsid w:val="00840B76"/>
    <w:rsid w:val="00843B40"/>
    <w:rsid w:val="008553EC"/>
    <w:rsid w:val="00855DCC"/>
    <w:rsid w:val="00856E62"/>
    <w:rsid w:val="00860754"/>
    <w:rsid w:val="00860AFB"/>
    <w:rsid w:val="00862D0B"/>
    <w:rsid w:val="008705BC"/>
    <w:rsid w:val="00872CBB"/>
    <w:rsid w:val="00886634"/>
    <w:rsid w:val="008922CA"/>
    <w:rsid w:val="008B6096"/>
    <w:rsid w:val="008C2EB9"/>
    <w:rsid w:val="008C7698"/>
    <w:rsid w:val="008C78CF"/>
    <w:rsid w:val="008E7208"/>
    <w:rsid w:val="008F163E"/>
    <w:rsid w:val="008F7CD4"/>
    <w:rsid w:val="0090753C"/>
    <w:rsid w:val="00913B6D"/>
    <w:rsid w:val="00921FDB"/>
    <w:rsid w:val="00924061"/>
    <w:rsid w:val="00930C31"/>
    <w:rsid w:val="00940CC4"/>
    <w:rsid w:val="009413BF"/>
    <w:rsid w:val="009420A3"/>
    <w:rsid w:val="00943CF9"/>
    <w:rsid w:val="00952BBB"/>
    <w:rsid w:val="00953E40"/>
    <w:rsid w:val="009613BB"/>
    <w:rsid w:val="00961883"/>
    <w:rsid w:val="00974CA9"/>
    <w:rsid w:val="00975F60"/>
    <w:rsid w:val="0098461C"/>
    <w:rsid w:val="009A2D25"/>
    <w:rsid w:val="009B005A"/>
    <w:rsid w:val="009B4434"/>
    <w:rsid w:val="009D19C2"/>
    <w:rsid w:val="009E2408"/>
    <w:rsid w:val="009F0778"/>
    <w:rsid w:val="009F0D2F"/>
    <w:rsid w:val="009F7BFE"/>
    <w:rsid w:val="00A07964"/>
    <w:rsid w:val="00A13B68"/>
    <w:rsid w:val="00A14656"/>
    <w:rsid w:val="00A214A2"/>
    <w:rsid w:val="00A21A44"/>
    <w:rsid w:val="00A25529"/>
    <w:rsid w:val="00A302C9"/>
    <w:rsid w:val="00A372BC"/>
    <w:rsid w:val="00A46A0F"/>
    <w:rsid w:val="00A46D97"/>
    <w:rsid w:val="00A507AE"/>
    <w:rsid w:val="00A53D58"/>
    <w:rsid w:val="00A640B1"/>
    <w:rsid w:val="00A649AD"/>
    <w:rsid w:val="00A66EBA"/>
    <w:rsid w:val="00A67490"/>
    <w:rsid w:val="00A73AEC"/>
    <w:rsid w:val="00A900BA"/>
    <w:rsid w:val="00AA35D1"/>
    <w:rsid w:val="00AB1306"/>
    <w:rsid w:val="00AB1501"/>
    <w:rsid w:val="00AB203B"/>
    <w:rsid w:val="00AB32F9"/>
    <w:rsid w:val="00AB5C1F"/>
    <w:rsid w:val="00AB6866"/>
    <w:rsid w:val="00AC076A"/>
    <w:rsid w:val="00AC1040"/>
    <w:rsid w:val="00AC495F"/>
    <w:rsid w:val="00AC530F"/>
    <w:rsid w:val="00AD10AC"/>
    <w:rsid w:val="00AE2767"/>
    <w:rsid w:val="00AE59F1"/>
    <w:rsid w:val="00AE5ED9"/>
    <w:rsid w:val="00AE7152"/>
    <w:rsid w:val="00AE758A"/>
    <w:rsid w:val="00AE7DD1"/>
    <w:rsid w:val="00AF0C3A"/>
    <w:rsid w:val="00AF269B"/>
    <w:rsid w:val="00AF3FA3"/>
    <w:rsid w:val="00AF5722"/>
    <w:rsid w:val="00AF5F11"/>
    <w:rsid w:val="00AF6B81"/>
    <w:rsid w:val="00B0045F"/>
    <w:rsid w:val="00B00B6B"/>
    <w:rsid w:val="00B011BC"/>
    <w:rsid w:val="00B0528D"/>
    <w:rsid w:val="00B05316"/>
    <w:rsid w:val="00B1231D"/>
    <w:rsid w:val="00B14DE1"/>
    <w:rsid w:val="00B21AC4"/>
    <w:rsid w:val="00B225F0"/>
    <w:rsid w:val="00B27FF2"/>
    <w:rsid w:val="00B46BB6"/>
    <w:rsid w:val="00B763CC"/>
    <w:rsid w:val="00B7734F"/>
    <w:rsid w:val="00B77371"/>
    <w:rsid w:val="00B86851"/>
    <w:rsid w:val="00B913F6"/>
    <w:rsid w:val="00B94C62"/>
    <w:rsid w:val="00BA47EA"/>
    <w:rsid w:val="00BA6066"/>
    <w:rsid w:val="00BC35FA"/>
    <w:rsid w:val="00BC41FC"/>
    <w:rsid w:val="00BC4C21"/>
    <w:rsid w:val="00BD2741"/>
    <w:rsid w:val="00BD2FAE"/>
    <w:rsid w:val="00BD669E"/>
    <w:rsid w:val="00BE44FE"/>
    <w:rsid w:val="00BF4B09"/>
    <w:rsid w:val="00BF7560"/>
    <w:rsid w:val="00BF7769"/>
    <w:rsid w:val="00C06118"/>
    <w:rsid w:val="00C076B9"/>
    <w:rsid w:val="00C10108"/>
    <w:rsid w:val="00C10ED5"/>
    <w:rsid w:val="00C161B9"/>
    <w:rsid w:val="00C22683"/>
    <w:rsid w:val="00C27547"/>
    <w:rsid w:val="00C37B07"/>
    <w:rsid w:val="00C47A1D"/>
    <w:rsid w:val="00C5534D"/>
    <w:rsid w:val="00C61323"/>
    <w:rsid w:val="00C614CC"/>
    <w:rsid w:val="00C64B7B"/>
    <w:rsid w:val="00C660AE"/>
    <w:rsid w:val="00C75CAB"/>
    <w:rsid w:val="00C76D20"/>
    <w:rsid w:val="00C82B82"/>
    <w:rsid w:val="00C83854"/>
    <w:rsid w:val="00C84611"/>
    <w:rsid w:val="00C84B17"/>
    <w:rsid w:val="00C92FBF"/>
    <w:rsid w:val="00C974A8"/>
    <w:rsid w:val="00CA66BA"/>
    <w:rsid w:val="00CB1E01"/>
    <w:rsid w:val="00CB2E92"/>
    <w:rsid w:val="00CC116F"/>
    <w:rsid w:val="00CD06BF"/>
    <w:rsid w:val="00CD0871"/>
    <w:rsid w:val="00CD1191"/>
    <w:rsid w:val="00CD316A"/>
    <w:rsid w:val="00CD45F4"/>
    <w:rsid w:val="00CD467E"/>
    <w:rsid w:val="00CD4CFF"/>
    <w:rsid w:val="00CD504F"/>
    <w:rsid w:val="00CD6EEA"/>
    <w:rsid w:val="00CE454D"/>
    <w:rsid w:val="00CE52E1"/>
    <w:rsid w:val="00CF2E42"/>
    <w:rsid w:val="00CF4EFE"/>
    <w:rsid w:val="00D01B10"/>
    <w:rsid w:val="00D06C9C"/>
    <w:rsid w:val="00D079E9"/>
    <w:rsid w:val="00D11E4D"/>
    <w:rsid w:val="00D1404A"/>
    <w:rsid w:val="00D252A1"/>
    <w:rsid w:val="00D2552F"/>
    <w:rsid w:val="00D327CC"/>
    <w:rsid w:val="00D36027"/>
    <w:rsid w:val="00D439D7"/>
    <w:rsid w:val="00D51516"/>
    <w:rsid w:val="00D626C0"/>
    <w:rsid w:val="00D66485"/>
    <w:rsid w:val="00D66F04"/>
    <w:rsid w:val="00D747AC"/>
    <w:rsid w:val="00D757C8"/>
    <w:rsid w:val="00D80AC5"/>
    <w:rsid w:val="00D84445"/>
    <w:rsid w:val="00D91EF6"/>
    <w:rsid w:val="00D92E53"/>
    <w:rsid w:val="00D93C34"/>
    <w:rsid w:val="00DB3CCE"/>
    <w:rsid w:val="00DB5DD5"/>
    <w:rsid w:val="00DC0162"/>
    <w:rsid w:val="00DC22B7"/>
    <w:rsid w:val="00DC29B0"/>
    <w:rsid w:val="00DC4B5A"/>
    <w:rsid w:val="00DD3294"/>
    <w:rsid w:val="00DD481A"/>
    <w:rsid w:val="00DE217A"/>
    <w:rsid w:val="00DE6B35"/>
    <w:rsid w:val="00DF1007"/>
    <w:rsid w:val="00E005D3"/>
    <w:rsid w:val="00E0183F"/>
    <w:rsid w:val="00E01EB5"/>
    <w:rsid w:val="00E01EFF"/>
    <w:rsid w:val="00E04A6C"/>
    <w:rsid w:val="00E10575"/>
    <w:rsid w:val="00E261E4"/>
    <w:rsid w:val="00E3212B"/>
    <w:rsid w:val="00E41963"/>
    <w:rsid w:val="00E4253C"/>
    <w:rsid w:val="00E4525D"/>
    <w:rsid w:val="00E464E3"/>
    <w:rsid w:val="00E51590"/>
    <w:rsid w:val="00E52D1C"/>
    <w:rsid w:val="00E53614"/>
    <w:rsid w:val="00E60A7D"/>
    <w:rsid w:val="00E62800"/>
    <w:rsid w:val="00E71BE8"/>
    <w:rsid w:val="00E77C8E"/>
    <w:rsid w:val="00E807B3"/>
    <w:rsid w:val="00E8508F"/>
    <w:rsid w:val="00E9065E"/>
    <w:rsid w:val="00E962EE"/>
    <w:rsid w:val="00EA0F72"/>
    <w:rsid w:val="00EA54C8"/>
    <w:rsid w:val="00EA694C"/>
    <w:rsid w:val="00EA70EC"/>
    <w:rsid w:val="00EB3C43"/>
    <w:rsid w:val="00EB5A5F"/>
    <w:rsid w:val="00EC6A79"/>
    <w:rsid w:val="00ED29A8"/>
    <w:rsid w:val="00EF3363"/>
    <w:rsid w:val="00F0249A"/>
    <w:rsid w:val="00F02A64"/>
    <w:rsid w:val="00F03EE3"/>
    <w:rsid w:val="00F05C1E"/>
    <w:rsid w:val="00F10644"/>
    <w:rsid w:val="00F1369E"/>
    <w:rsid w:val="00F147A6"/>
    <w:rsid w:val="00F2504F"/>
    <w:rsid w:val="00F30F44"/>
    <w:rsid w:val="00F334D6"/>
    <w:rsid w:val="00F42F56"/>
    <w:rsid w:val="00F4713E"/>
    <w:rsid w:val="00F65220"/>
    <w:rsid w:val="00F73B22"/>
    <w:rsid w:val="00F7417F"/>
    <w:rsid w:val="00F75ED0"/>
    <w:rsid w:val="00F76C39"/>
    <w:rsid w:val="00F8595B"/>
    <w:rsid w:val="00FB3434"/>
    <w:rsid w:val="00FC04CE"/>
    <w:rsid w:val="00FC4C4C"/>
    <w:rsid w:val="00FC791C"/>
    <w:rsid w:val="00FD4EB9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9668A-21A6-42E5-A1CB-C2E8FE01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0708"/>
    <w:pPr>
      <w:keepNext/>
      <w:ind w:firstLine="708"/>
      <w:outlineLvl w:val="0"/>
    </w:pPr>
    <w:rPr>
      <w:rFonts w:eastAsia="MS Mincho"/>
      <w:b/>
      <w:b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86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1D07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59299D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1D0708"/>
    <w:pPr>
      <w:tabs>
        <w:tab w:val="left" w:pos="8931"/>
      </w:tabs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B686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D0708"/>
    <w:pPr>
      <w:ind w:firstLine="708"/>
      <w:jc w:val="both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B6866"/>
    <w:rPr>
      <w:sz w:val="24"/>
      <w:szCs w:val="24"/>
    </w:rPr>
  </w:style>
  <w:style w:type="paragraph" w:styleId="3">
    <w:name w:val="Body Text 3"/>
    <w:basedOn w:val="a"/>
    <w:link w:val="30"/>
    <w:uiPriority w:val="99"/>
    <w:rsid w:val="001D0708"/>
    <w:rPr>
      <w:b/>
      <w:bCs/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B6866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1D0708"/>
    <w:pPr>
      <w:ind w:firstLine="708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B6866"/>
    <w:rPr>
      <w:sz w:val="24"/>
      <w:szCs w:val="24"/>
    </w:rPr>
  </w:style>
  <w:style w:type="paragraph" w:styleId="a9">
    <w:name w:val="header"/>
    <w:basedOn w:val="a"/>
    <w:link w:val="aa"/>
    <w:uiPriority w:val="99"/>
    <w:rsid w:val="001D07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B6866"/>
    <w:rPr>
      <w:sz w:val="24"/>
      <w:szCs w:val="24"/>
    </w:rPr>
  </w:style>
  <w:style w:type="character" w:styleId="ab">
    <w:name w:val="page number"/>
    <w:basedOn w:val="a0"/>
    <w:uiPriority w:val="99"/>
    <w:rsid w:val="001D0708"/>
  </w:style>
  <w:style w:type="paragraph" w:styleId="31">
    <w:name w:val="Body Text Indent 3"/>
    <w:basedOn w:val="a"/>
    <w:link w:val="32"/>
    <w:uiPriority w:val="99"/>
    <w:rsid w:val="001D0708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B6866"/>
    <w:rPr>
      <w:sz w:val="16"/>
      <w:szCs w:val="16"/>
    </w:rPr>
  </w:style>
  <w:style w:type="paragraph" w:styleId="ac">
    <w:name w:val="footer"/>
    <w:basedOn w:val="a"/>
    <w:link w:val="ad"/>
    <w:uiPriority w:val="99"/>
    <w:rsid w:val="001D07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B6866"/>
    <w:rPr>
      <w:sz w:val="24"/>
      <w:szCs w:val="24"/>
    </w:rPr>
  </w:style>
  <w:style w:type="table" w:styleId="ae">
    <w:name w:val="Table Grid"/>
    <w:basedOn w:val="a1"/>
    <w:uiPriority w:val="99"/>
    <w:rsid w:val="001D07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6C2914"/>
    <w:rPr>
      <w:color w:val="0000FF"/>
      <w:u w:val="single"/>
    </w:rPr>
  </w:style>
  <w:style w:type="paragraph" w:customStyle="1" w:styleId="Style42">
    <w:name w:val="Style42"/>
    <w:basedOn w:val="a"/>
    <w:uiPriority w:val="99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 w:cs="Tahoma"/>
    </w:rPr>
  </w:style>
  <w:style w:type="character" w:customStyle="1" w:styleId="FontStyle63">
    <w:name w:val="Font Style63"/>
    <w:uiPriority w:val="99"/>
    <w:rsid w:val="00C660AE"/>
    <w:rPr>
      <w:rFonts w:ascii="Times New Roman" w:hAnsi="Times New Roman" w:cs="Times New Roman"/>
      <w:i/>
      <w:iCs/>
      <w:sz w:val="26"/>
      <w:szCs w:val="26"/>
    </w:rPr>
  </w:style>
  <w:style w:type="character" w:styleId="af0">
    <w:name w:val="annotation reference"/>
    <w:basedOn w:val="a0"/>
    <w:uiPriority w:val="99"/>
    <w:semiHidden/>
    <w:rsid w:val="00B21AC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B21AC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B21AC4"/>
  </w:style>
  <w:style w:type="paragraph" w:styleId="af3">
    <w:name w:val="Balloon Text"/>
    <w:basedOn w:val="a"/>
    <w:link w:val="af4"/>
    <w:uiPriority w:val="99"/>
    <w:semiHidden/>
    <w:rsid w:val="00B21A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uiPriority w:val="99"/>
    <w:qFormat/>
    <w:rsid w:val="00E005D3"/>
    <w:rPr>
      <w:i/>
      <w:iCs/>
    </w:rPr>
  </w:style>
  <w:style w:type="paragraph" w:styleId="af6">
    <w:name w:val="annotation subject"/>
    <w:basedOn w:val="af1"/>
    <w:next w:val="af1"/>
    <w:link w:val="af7"/>
    <w:uiPriority w:val="99"/>
    <w:semiHidden/>
    <w:rsid w:val="005C1A84"/>
    <w:rPr>
      <w:b/>
      <w:bCs/>
    </w:rPr>
  </w:style>
  <w:style w:type="character" w:customStyle="1" w:styleId="af7">
    <w:name w:val="Тема примечания Знак"/>
    <w:basedOn w:val="af2"/>
    <w:link w:val="af6"/>
    <w:uiPriority w:val="99"/>
    <w:semiHidden/>
    <w:locked/>
    <w:rsid w:val="00AB6866"/>
    <w:rPr>
      <w:b/>
      <w:bCs/>
      <w:sz w:val="20"/>
      <w:szCs w:val="20"/>
    </w:rPr>
  </w:style>
  <w:style w:type="paragraph" w:styleId="af8">
    <w:name w:val="List Paragraph"/>
    <w:basedOn w:val="a"/>
    <w:uiPriority w:val="99"/>
    <w:qFormat/>
    <w:rsid w:val="00A66EBA"/>
    <w:pPr>
      <w:ind w:left="720"/>
    </w:pPr>
  </w:style>
  <w:style w:type="character" w:customStyle="1" w:styleId="100">
    <w:name w:val="Знак Знак10"/>
    <w:uiPriority w:val="99"/>
    <w:locked/>
    <w:rsid w:val="00E452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l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chestvo@polai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rvice@pola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.polai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28110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subject/>
  <dc:creator>Кубарева</dc:creator>
  <cp:keywords/>
  <dc:description/>
  <cp:lastModifiedBy>Гришина Гюзель Равилевна</cp:lastModifiedBy>
  <cp:revision>9</cp:revision>
  <cp:lastPrinted>2019-05-28T09:06:00Z</cp:lastPrinted>
  <dcterms:created xsi:type="dcterms:W3CDTF">2018-12-26T06:06:00Z</dcterms:created>
  <dcterms:modified xsi:type="dcterms:W3CDTF">2019-05-28T09:06:00Z</dcterms:modified>
</cp:coreProperties>
</file>